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885FD" w14:textId="77777777" w:rsidR="00F3149B" w:rsidRPr="00344D6D" w:rsidRDefault="00F3149B" w:rsidP="00F3149B">
      <w:pPr>
        <w:pStyle w:val="Nincstrkz"/>
        <w:spacing w:line="276" w:lineRule="auto"/>
        <w:jc w:val="center"/>
        <w:rPr>
          <w:rFonts w:ascii="Cambria" w:hAnsi="Cambria"/>
          <w:b/>
          <w:sz w:val="24"/>
          <w:szCs w:val="24"/>
          <w:lang w:eastAsia="hu-HU"/>
        </w:rPr>
      </w:pPr>
      <w:bookmarkStart w:id="0" w:name="_GoBack"/>
      <w:bookmarkEnd w:id="0"/>
    </w:p>
    <w:p w14:paraId="74090585" w14:textId="77777777" w:rsidR="00D74D98" w:rsidRPr="00344D6D" w:rsidRDefault="00611FB2" w:rsidP="00F3149B">
      <w:pPr>
        <w:pStyle w:val="Nincstrkz"/>
        <w:spacing w:line="276" w:lineRule="auto"/>
        <w:jc w:val="center"/>
        <w:rPr>
          <w:rFonts w:ascii="Cambria" w:hAnsi="Cambria"/>
          <w:b/>
          <w:sz w:val="24"/>
          <w:szCs w:val="24"/>
          <w:lang w:eastAsia="hu-HU"/>
        </w:rPr>
      </w:pPr>
      <w:r w:rsidRPr="00344D6D">
        <w:rPr>
          <w:rFonts w:ascii="Cambria" w:hAnsi="Cambria"/>
          <w:b/>
          <w:sz w:val="24"/>
          <w:szCs w:val="24"/>
          <w:lang w:eastAsia="hu-HU"/>
        </w:rPr>
        <w:t xml:space="preserve">A </w:t>
      </w:r>
      <w:proofErr w:type="spellStart"/>
      <w:r w:rsidR="00CE3A07" w:rsidRPr="00344D6D">
        <w:rPr>
          <w:rFonts w:ascii="Cambria" w:hAnsi="Cambria"/>
          <w:b/>
          <w:sz w:val="24"/>
          <w:szCs w:val="24"/>
          <w:lang w:eastAsia="hu-HU"/>
        </w:rPr>
        <w:t>Wacław</w:t>
      </w:r>
      <w:proofErr w:type="spellEnd"/>
      <w:r w:rsidR="00CE3A07" w:rsidRPr="00344D6D">
        <w:rPr>
          <w:rFonts w:ascii="Cambria" w:hAnsi="Cambria"/>
          <w:b/>
          <w:sz w:val="24"/>
          <w:szCs w:val="24"/>
          <w:lang w:eastAsia="hu-HU"/>
        </w:rPr>
        <w:t xml:space="preserve"> </w:t>
      </w:r>
      <w:proofErr w:type="spellStart"/>
      <w:r w:rsidR="00CE3A07" w:rsidRPr="00344D6D">
        <w:rPr>
          <w:rFonts w:ascii="Cambria" w:hAnsi="Cambria"/>
          <w:b/>
          <w:sz w:val="24"/>
          <w:szCs w:val="24"/>
          <w:lang w:eastAsia="hu-HU"/>
        </w:rPr>
        <w:t>Felczak</w:t>
      </w:r>
      <w:proofErr w:type="spellEnd"/>
      <w:r w:rsidR="00CE3A07" w:rsidRPr="00344D6D">
        <w:rPr>
          <w:rFonts w:ascii="Cambria" w:hAnsi="Cambria"/>
          <w:b/>
          <w:sz w:val="24"/>
          <w:szCs w:val="24"/>
          <w:lang w:eastAsia="hu-HU"/>
        </w:rPr>
        <w:t xml:space="preserve"> Alapítvány</w:t>
      </w:r>
      <w:r w:rsidR="00F3149B" w:rsidRPr="00344D6D">
        <w:rPr>
          <w:rFonts w:ascii="Cambria" w:hAnsi="Cambria"/>
          <w:b/>
          <w:sz w:val="24"/>
          <w:szCs w:val="24"/>
          <w:lang w:eastAsia="hu-HU"/>
        </w:rPr>
        <w:t xml:space="preserve"> </w:t>
      </w:r>
    </w:p>
    <w:p w14:paraId="5B848A37" w14:textId="2A0B3CFD" w:rsidR="002D0F81" w:rsidRPr="00344D6D" w:rsidRDefault="007D75DD" w:rsidP="00F3149B">
      <w:pPr>
        <w:pStyle w:val="Nincstrkz"/>
        <w:spacing w:line="276" w:lineRule="auto"/>
        <w:jc w:val="center"/>
        <w:rPr>
          <w:rFonts w:ascii="Cambria" w:hAnsi="Cambria"/>
          <w:b/>
          <w:sz w:val="24"/>
          <w:szCs w:val="24"/>
          <w:lang w:eastAsia="hu-HU"/>
        </w:rPr>
      </w:pPr>
      <w:r>
        <w:rPr>
          <w:rFonts w:ascii="Cambria" w:hAnsi="Cambria"/>
          <w:b/>
          <w:sz w:val="24"/>
          <w:szCs w:val="24"/>
          <w:lang w:eastAsia="hu-HU"/>
        </w:rPr>
        <w:t>SZENT KINGA GYŰRŰJE</w:t>
      </w:r>
    </w:p>
    <w:p w14:paraId="09F6B5BD" w14:textId="6A37FCC8" w:rsidR="00F3149B" w:rsidRPr="00344D6D" w:rsidRDefault="00D74D98" w:rsidP="00F3149B">
      <w:pPr>
        <w:pStyle w:val="Nincstrkz"/>
        <w:spacing w:line="276" w:lineRule="auto"/>
        <w:jc w:val="center"/>
        <w:rPr>
          <w:rFonts w:ascii="Cambria" w:hAnsi="Cambria"/>
          <w:b/>
          <w:sz w:val="24"/>
          <w:szCs w:val="24"/>
          <w:lang w:eastAsia="hu-HU"/>
        </w:rPr>
      </w:pPr>
      <w:r w:rsidRPr="00344D6D">
        <w:rPr>
          <w:rFonts w:ascii="Cambria" w:hAnsi="Cambria"/>
          <w:b/>
          <w:sz w:val="24"/>
          <w:szCs w:val="24"/>
          <w:lang w:eastAsia="hu-HU"/>
        </w:rPr>
        <w:t xml:space="preserve">című </w:t>
      </w:r>
      <w:r w:rsidR="00611FB2" w:rsidRPr="00344D6D">
        <w:rPr>
          <w:rFonts w:ascii="Cambria" w:hAnsi="Cambria"/>
          <w:b/>
          <w:sz w:val="24"/>
          <w:szCs w:val="24"/>
          <w:lang w:eastAsia="hu-HU"/>
        </w:rPr>
        <w:t>pályázati felhívása</w:t>
      </w:r>
      <w:r w:rsidR="00F3149B" w:rsidRPr="00344D6D">
        <w:rPr>
          <w:rFonts w:ascii="Cambria" w:hAnsi="Cambria"/>
          <w:b/>
          <w:sz w:val="24"/>
          <w:szCs w:val="24"/>
          <w:lang w:eastAsia="hu-HU"/>
        </w:rPr>
        <w:t xml:space="preserve"> </w:t>
      </w:r>
      <w:r w:rsidR="00EF3675" w:rsidRPr="00344D6D">
        <w:rPr>
          <w:rFonts w:ascii="Cambria" w:hAnsi="Cambria"/>
          <w:b/>
          <w:sz w:val="24"/>
          <w:szCs w:val="24"/>
          <w:lang w:eastAsia="hu-HU"/>
        </w:rPr>
        <w:t>–</w:t>
      </w:r>
    </w:p>
    <w:p w14:paraId="248E5C94" w14:textId="11BF3FB0" w:rsidR="00611FB2" w:rsidRPr="00344D6D" w:rsidRDefault="007D75DD" w:rsidP="00D74D98">
      <w:pPr>
        <w:pStyle w:val="Nincstrkz"/>
        <w:spacing w:line="276" w:lineRule="auto"/>
        <w:jc w:val="center"/>
        <w:rPr>
          <w:rFonts w:ascii="Cambria" w:hAnsi="Cambria"/>
          <w:b/>
          <w:sz w:val="24"/>
          <w:szCs w:val="24"/>
          <w:lang w:eastAsia="hu-HU"/>
        </w:rPr>
      </w:pPr>
      <w:r>
        <w:rPr>
          <w:rFonts w:ascii="Cambria" w:hAnsi="Cambria"/>
          <w:b/>
          <w:sz w:val="24"/>
          <w:szCs w:val="24"/>
          <w:lang w:eastAsia="hu-HU"/>
        </w:rPr>
        <w:t>a felsőoktatási vendékoktatók mobilitásának elősegítésére</w:t>
      </w:r>
    </w:p>
    <w:p w14:paraId="4FD9212E" w14:textId="76D9CF39" w:rsidR="00F3149B" w:rsidRPr="00344D6D" w:rsidRDefault="00F3149B" w:rsidP="00F3149B">
      <w:pPr>
        <w:pStyle w:val="Nincstrkz"/>
        <w:spacing w:line="276" w:lineRule="auto"/>
        <w:jc w:val="center"/>
        <w:rPr>
          <w:rFonts w:ascii="Cambria" w:hAnsi="Cambria"/>
          <w:sz w:val="24"/>
          <w:szCs w:val="24"/>
        </w:rPr>
      </w:pPr>
    </w:p>
    <w:p w14:paraId="1CEFC6AE" w14:textId="77777777" w:rsidR="0058608D" w:rsidRPr="00344D6D" w:rsidRDefault="0058608D" w:rsidP="00F3149B">
      <w:pPr>
        <w:pStyle w:val="Nincstrkz"/>
        <w:spacing w:line="276" w:lineRule="auto"/>
        <w:jc w:val="center"/>
        <w:rPr>
          <w:rFonts w:ascii="Cambria" w:hAnsi="Cambria"/>
          <w:sz w:val="24"/>
          <w:szCs w:val="24"/>
        </w:rPr>
      </w:pPr>
    </w:p>
    <w:p w14:paraId="048252A4" w14:textId="61293A1C" w:rsidR="00611FB2" w:rsidRPr="00344D6D" w:rsidRDefault="00611FB2" w:rsidP="00611FB2">
      <w:pPr>
        <w:spacing w:after="300"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A </w:t>
      </w:r>
      <w:proofErr w:type="spellStart"/>
      <w:r w:rsidR="0059138B" w:rsidRPr="00344D6D">
        <w:rPr>
          <w:rFonts w:ascii="Cambria" w:eastAsia="Times New Roman" w:hAnsi="Cambria"/>
          <w:sz w:val="24"/>
          <w:szCs w:val="24"/>
          <w:lang w:eastAsia="hu-HU"/>
        </w:rPr>
        <w:t>Waclaw</w:t>
      </w:r>
      <w:proofErr w:type="spellEnd"/>
      <w:r w:rsidR="0059138B" w:rsidRPr="00344D6D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proofErr w:type="spellStart"/>
      <w:r w:rsidR="0059138B" w:rsidRPr="00344D6D">
        <w:rPr>
          <w:rFonts w:ascii="Cambria" w:eastAsia="Times New Roman" w:hAnsi="Cambria"/>
          <w:sz w:val="24"/>
          <w:szCs w:val="24"/>
          <w:lang w:eastAsia="hu-HU"/>
        </w:rPr>
        <w:t>Felczak</w:t>
      </w:r>
      <w:proofErr w:type="spellEnd"/>
      <w:r w:rsidR="0059138B" w:rsidRPr="00344D6D">
        <w:rPr>
          <w:rFonts w:ascii="Cambria" w:eastAsia="Times New Roman" w:hAnsi="Cambria"/>
          <w:sz w:val="24"/>
          <w:szCs w:val="24"/>
          <w:lang w:eastAsia="hu-HU"/>
        </w:rPr>
        <w:t xml:space="preserve"> Alapítványról</w:t>
      </w:r>
      <w:r w:rsidR="00417B10" w:rsidRPr="00344D6D">
        <w:rPr>
          <w:rFonts w:ascii="Cambria" w:eastAsia="Times New Roman" w:hAnsi="Cambria"/>
          <w:sz w:val="24"/>
          <w:szCs w:val="24"/>
          <w:lang w:eastAsia="hu-HU"/>
        </w:rPr>
        <w:t xml:space="preserve"> (</w:t>
      </w:r>
      <w:r w:rsidR="003657AE">
        <w:rPr>
          <w:rFonts w:ascii="Cambria" w:eastAsia="Times New Roman" w:hAnsi="Cambria"/>
          <w:sz w:val="24"/>
          <w:szCs w:val="24"/>
          <w:lang w:eastAsia="hu-HU"/>
        </w:rPr>
        <w:t xml:space="preserve">a </w:t>
      </w:r>
      <w:r w:rsidR="00417B10" w:rsidRPr="00344D6D">
        <w:rPr>
          <w:rFonts w:ascii="Cambria" w:eastAsia="Times New Roman" w:hAnsi="Cambria"/>
          <w:sz w:val="24"/>
          <w:szCs w:val="24"/>
          <w:lang w:eastAsia="hu-HU"/>
        </w:rPr>
        <w:t>továbbiakban: Alapítvány)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szóló </w:t>
      </w:r>
      <w:r w:rsidR="0059138B" w:rsidRPr="00344D6D">
        <w:rPr>
          <w:rFonts w:ascii="Cambria" w:eastAsia="Times New Roman" w:hAnsi="Cambria"/>
          <w:sz w:val="24"/>
          <w:szCs w:val="24"/>
          <w:lang w:eastAsia="hu-HU"/>
        </w:rPr>
        <w:t>2017. évi CLXVI. törvény 2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>. § (</w:t>
      </w:r>
      <w:r w:rsidR="0059138B" w:rsidRPr="00344D6D">
        <w:rPr>
          <w:rFonts w:ascii="Cambria" w:eastAsia="Times New Roman" w:hAnsi="Cambria"/>
          <w:sz w:val="24"/>
          <w:szCs w:val="24"/>
          <w:lang w:eastAsia="hu-HU"/>
        </w:rPr>
        <w:t>2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>) bekezdés</w:t>
      </w:r>
      <w:r w:rsidR="003F7383" w:rsidRPr="00344D6D">
        <w:rPr>
          <w:rFonts w:ascii="Cambria" w:eastAsia="Times New Roman" w:hAnsi="Cambria"/>
          <w:sz w:val="24"/>
          <w:szCs w:val="24"/>
          <w:lang w:eastAsia="hu-HU"/>
        </w:rPr>
        <w:t>e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alapján</w:t>
      </w:r>
      <w:r w:rsidR="00417B10" w:rsidRPr="00344D6D">
        <w:rPr>
          <w:rFonts w:ascii="Cambria" w:eastAsia="Times New Roman" w:hAnsi="Cambria"/>
          <w:sz w:val="24"/>
          <w:szCs w:val="24"/>
          <w:lang w:eastAsia="hu-HU"/>
        </w:rPr>
        <w:t xml:space="preserve"> az Alapítvány</w:t>
      </w:r>
      <w:r w:rsidR="00EF5A9F" w:rsidRPr="00344D6D">
        <w:rPr>
          <w:rFonts w:ascii="Cambria" w:eastAsia="Times New Roman" w:hAnsi="Cambria"/>
          <w:sz w:val="24"/>
          <w:szCs w:val="24"/>
          <w:lang w:eastAsia="hu-HU"/>
        </w:rPr>
        <w:t xml:space="preserve"> nyílt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pályázatot hirdet</w:t>
      </w:r>
      <w:r w:rsidR="007D75DD">
        <w:rPr>
          <w:rFonts w:ascii="Cambria" w:eastAsia="Times New Roman" w:hAnsi="Cambria"/>
          <w:sz w:val="24"/>
          <w:szCs w:val="24"/>
          <w:lang w:eastAsia="hu-HU"/>
        </w:rPr>
        <w:t xml:space="preserve"> bármely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59138B" w:rsidRPr="00344D6D">
        <w:rPr>
          <w:rFonts w:ascii="Cambria" w:eastAsia="Times New Roman" w:hAnsi="Cambria"/>
          <w:sz w:val="24"/>
          <w:szCs w:val="24"/>
          <w:lang w:eastAsia="hu-HU"/>
        </w:rPr>
        <w:t xml:space="preserve">magyarországi </w:t>
      </w:r>
      <w:r w:rsidR="007D75DD" w:rsidRPr="00904596">
        <w:rPr>
          <w:rFonts w:ascii="Cambria" w:eastAsia="Times New Roman" w:hAnsi="Cambria"/>
          <w:sz w:val="24"/>
          <w:szCs w:val="24"/>
          <w:lang w:eastAsia="hu-HU"/>
        </w:rPr>
        <w:t>felsőoktatási intézmény</w:t>
      </w:r>
      <w:r w:rsidR="008142D7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7D75DD" w:rsidRPr="00A15A18">
        <w:rPr>
          <w:rFonts w:ascii="Cambria" w:eastAsia="Times New Roman" w:hAnsi="Cambria"/>
          <w:sz w:val="24"/>
          <w:szCs w:val="24"/>
          <w:lang w:eastAsia="hu-HU"/>
        </w:rPr>
        <w:t xml:space="preserve">számára </w:t>
      </w:r>
      <w:r w:rsidR="007D75DD">
        <w:rPr>
          <w:rFonts w:ascii="Cambria" w:eastAsia="Times New Roman" w:hAnsi="Cambria"/>
          <w:sz w:val="24"/>
          <w:szCs w:val="24"/>
          <w:lang w:eastAsia="hu-HU"/>
        </w:rPr>
        <w:t>vendégoktatók alkalmazásának elősegítése céljából.</w:t>
      </w:r>
    </w:p>
    <w:p w14:paraId="76CF8AB6" w14:textId="2774AD8A" w:rsidR="00417B10" w:rsidRPr="00344D6D" w:rsidRDefault="00417B10" w:rsidP="00484DC8">
      <w:pPr>
        <w:pStyle w:val="Listaszerbekezds"/>
        <w:numPr>
          <w:ilvl w:val="0"/>
          <w:numId w:val="9"/>
        </w:numPr>
        <w:spacing w:after="300"/>
        <w:ind w:left="425" w:hanging="425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A pályázat célja</w:t>
      </w:r>
    </w:p>
    <w:p w14:paraId="089113AC" w14:textId="77316B04" w:rsidR="007D75DD" w:rsidRDefault="00417B10" w:rsidP="007D75DD">
      <w:pPr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pályázat</w:t>
      </w:r>
      <w:r w:rsidR="00484DC8" w:rsidRPr="00344D6D">
        <w:rPr>
          <w:rFonts w:ascii="Cambria" w:eastAsia="Times New Roman" w:hAnsi="Cambria"/>
          <w:sz w:val="24"/>
          <w:szCs w:val="24"/>
          <w:lang w:eastAsia="hu-HU"/>
        </w:rPr>
        <w:t xml:space="preserve"> célja </w:t>
      </w:r>
      <w:r w:rsidR="007D75DD">
        <w:rPr>
          <w:rFonts w:ascii="Cambria" w:eastAsia="Times New Roman" w:hAnsi="Cambria"/>
          <w:sz w:val="24"/>
          <w:szCs w:val="24"/>
          <w:lang w:eastAsia="hu-HU"/>
        </w:rPr>
        <w:t xml:space="preserve">elsősorban </w:t>
      </w:r>
      <w:r w:rsidR="00484DC8" w:rsidRPr="00344D6D">
        <w:rPr>
          <w:rFonts w:ascii="Cambria" w:eastAsia="Times New Roman" w:hAnsi="Cambria"/>
          <w:sz w:val="24"/>
          <w:szCs w:val="24"/>
          <w:lang w:eastAsia="hu-HU"/>
        </w:rPr>
        <w:t xml:space="preserve">a </w:t>
      </w:r>
      <w:r w:rsidR="007D75DD" w:rsidRPr="007D75DD">
        <w:rPr>
          <w:rFonts w:ascii="Cambria" w:eastAsia="Times New Roman" w:hAnsi="Cambria"/>
          <w:sz w:val="24"/>
          <w:szCs w:val="24"/>
          <w:lang w:eastAsia="hu-HU"/>
        </w:rPr>
        <w:t xml:space="preserve">magyarországi lengyel tanszékek színvonalának és versenyképességének megtartása </w:t>
      </w:r>
      <w:r w:rsidR="007D75DD">
        <w:rPr>
          <w:rFonts w:ascii="Cambria" w:eastAsia="Times New Roman" w:hAnsi="Cambria"/>
          <w:sz w:val="24"/>
          <w:szCs w:val="24"/>
          <w:lang w:eastAsia="hu-HU"/>
        </w:rPr>
        <w:t>és emelése,</w:t>
      </w:r>
      <w:r w:rsidR="00B86EDC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B86EDC" w:rsidRPr="007D75DD">
        <w:rPr>
          <w:rFonts w:ascii="Cambria" w:eastAsia="Times New Roman" w:hAnsi="Cambria"/>
          <w:sz w:val="24"/>
          <w:szCs w:val="24"/>
          <w:lang w:eastAsia="hu-HU"/>
        </w:rPr>
        <w:t>valamint bármely magyarországi felsőoktatási intézmény tetszőleges tanszékére meghívott</w:t>
      </w:r>
      <w:r w:rsidR="008142D7">
        <w:rPr>
          <w:rFonts w:ascii="Cambria" w:eastAsia="Times New Roman" w:hAnsi="Cambria"/>
          <w:sz w:val="24"/>
          <w:szCs w:val="24"/>
          <w:lang w:eastAsia="hu-HU"/>
        </w:rPr>
        <w:t>,</w:t>
      </w:r>
      <w:r w:rsidR="00B86EDC" w:rsidRPr="007D75DD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B86EDC">
        <w:rPr>
          <w:rFonts w:ascii="Cambria" w:eastAsia="Times New Roman" w:hAnsi="Cambria"/>
          <w:sz w:val="24"/>
          <w:szCs w:val="24"/>
          <w:lang w:eastAsia="hu-HU"/>
        </w:rPr>
        <w:t xml:space="preserve">tudományterületükön kiemelkedő szakmai színvonalat elért lengyel előadók vendégoktatóként történő meghívása, </w:t>
      </w:r>
      <w:r w:rsidR="007D75DD">
        <w:rPr>
          <w:rFonts w:ascii="Cambria" w:eastAsia="Times New Roman" w:hAnsi="Cambria"/>
          <w:sz w:val="24"/>
          <w:szCs w:val="24"/>
          <w:lang w:eastAsia="hu-HU"/>
        </w:rPr>
        <w:t xml:space="preserve">amit </w:t>
      </w:r>
      <w:r w:rsidR="007D75DD" w:rsidRPr="007D75DD">
        <w:rPr>
          <w:rFonts w:ascii="Cambria" w:eastAsia="Times New Roman" w:hAnsi="Cambria"/>
          <w:sz w:val="24"/>
          <w:szCs w:val="24"/>
          <w:lang w:eastAsia="hu-HU"/>
        </w:rPr>
        <w:t>az Alapítvány anyagi támogatással</w:t>
      </w:r>
      <w:r w:rsidR="007D75DD">
        <w:rPr>
          <w:rFonts w:ascii="Cambria" w:eastAsia="Times New Roman" w:hAnsi="Cambria"/>
          <w:sz w:val="24"/>
          <w:szCs w:val="24"/>
          <w:lang w:eastAsia="hu-HU"/>
        </w:rPr>
        <w:t xml:space="preserve"> kíván</w:t>
      </w:r>
      <w:r w:rsidR="007D75DD" w:rsidRPr="007D75DD">
        <w:rPr>
          <w:rFonts w:ascii="Cambria" w:eastAsia="Times New Roman" w:hAnsi="Cambria"/>
          <w:sz w:val="24"/>
          <w:szCs w:val="24"/>
          <w:lang w:eastAsia="hu-HU"/>
        </w:rPr>
        <w:t xml:space="preserve"> ösztönözn</w:t>
      </w:r>
      <w:r w:rsidR="007D75DD">
        <w:rPr>
          <w:rFonts w:ascii="Cambria" w:eastAsia="Times New Roman" w:hAnsi="Cambria"/>
          <w:sz w:val="24"/>
          <w:szCs w:val="24"/>
          <w:lang w:eastAsia="hu-HU"/>
        </w:rPr>
        <w:t>i.</w:t>
      </w:r>
      <w:r w:rsidR="007D75DD" w:rsidRPr="007D75DD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</w:p>
    <w:p w14:paraId="5E17A644" w14:textId="77777777" w:rsidR="007D75DD" w:rsidRPr="007D75DD" w:rsidRDefault="007D75DD" w:rsidP="007D75DD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5D35C137" w14:textId="793E29FD" w:rsidR="00417B10" w:rsidRPr="00344D6D" w:rsidRDefault="00417B10" w:rsidP="00484DC8">
      <w:pPr>
        <w:pStyle w:val="Listaszerbekezds"/>
        <w:numPr>
          <w:ilvl w:val="0"/>
          <w:numId w:val="9"/>
        </w:numPr>
        <w:spacing w:after="300"/>
        <w:ind w:left="425" w:hanging="425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A pályázat benyújtására jogosult</w:t>
      </w:r>
    </w:p>
    <w:p w14:paraId="0B8DE09C" w14:textId="25E6CFB7" w:rsidR="00D437A2" w:rsidRDefault="00B86EDC" w:rsidP="00D437A2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>
        <w:rPr>
          <w:rFonts w:ascii="Cambria" w:eastAsia="Times New Roman" w:hAnsi="Cambria"/>
          <w:sz w:val="24"/>
          <w:szCs w:val="24"/>
          <w:lang w:eastAsia="hu-HU"/>
        </w:rPr>
        <w:t>P</w:t>
      </w:r>
      <w:r w:rsidRPr="007D75DD">
        <w:rPr>
          <w:rFonts w:ascii="Cambria" w:eastAsia="Times New Roman" w:hAnsi="Cambria"/>
          <w:sz w:val="24"/>
          <w:szCs w:val="24"/>
          <w:lang w:eastAsia="hu-HU"/>
        </w:rPr>
        <w:t>ályázatot</w:t>
      </w:r>
      <w:r>
        <w:rPr>
          <w:rFonts w:ascii="Cambria" w:eastAsia="Times New Roman" w:hAnsi="Cambria"/>
          <w:sz w:val="24"/>
          <w:szCs w:val="24"/>
          <w:lang w:eastAsia="hu-HU"/>
        </w:rPr>
        <w:t xml:space="preserve"> nyújthat be bármely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magyarországi </w:t>
      </w:r>
      <w:r w:rsidRPr="00904596">
        <w:rPr>
          <w:rFonts w:ascii="Cambria" w:eastAsia="Times New Roman" w:hAnsi="Cambria"/>
          <w:sz w:val="24"/>
          <w:szCs w:val="24"/>
          <w:lang w:eastAsia="hu-HU"/>
        </w:rPr>
        <w:t>felsőoktatási intézmény</w:t>
      </w:r>
      <w:r w:rsidR="002D74FC">
        <w:rPr>
          <w:rFonts w:ascii="Cambria" w:eastAsia="Times New Roman" w:hAnsi="Cambria"/>
          <w:sz w:val="24"/>
          <w:szCs w:val="24"/>
          <w:lang w:eastAsia="hu-HU"/>
        </w:rPr>
        <w:t xml:space="preserve"> intézete vagy tanszéke</w:t>
      </w:r>
      <w:r w:rsidRPr="007D75DD">
        <w:rPr>
          <w:rFonts w:ascii="Cambria" w:eastAsia="Times New Roman" w:hAnsi="Cambria"/>
          <w:sz w:val="24"/>
          <w:szCs w:val="24"/>
          <w:lang w:eastAsia="hu-HU"/>
        </w:rPr>
        <w:t xml:space="preserve">. </w:t>
      </w:r>
      <w:r w:rsidR="00D437A2" w:rsidRPr="00344D6D">
        <w:rPr>
          <w:rFonts w:ascii="Cambria" w:eastAsia="Times New Roman" w:hAnsi="Cambria"/>
          <w:sz w:val="24"/>
          <w:szCs w:val="24"/>
          <w:lang w:eastAsia="hu-HU"/>
        </w:rPr>
        <w:t xml:space="preserve">A pályázat keretében egy </w:t>
      </w:r>
      <w:r w:rsidR="002D74FC">
        <w:rPr>
          <w:rFonts w:ascii="Cambria" w:eastAsia="Times New Roman" w:hAnsi="Cambria"/>
          <w:sz w:val="24"/>
          <w:szCs w:val="24"/>
          <w:lang w:eastAsia="hu-HU"/>
        </w:rPr>
        <w:t>pályázó</w:t>
      </w:r>
      <w:r w:rsidR="00D437A2" w:rsidRPr="00344D6D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835F7D" w:rsidRPr="00344D6D">
        <w:rPr>
          <w:rFonts w:ascii="Cambria" w:eastAsia="Times New Roman" w:hAnsi="Cambria"/>
          <w:sz w:val="24"/>
          <w:szCs w:val="24"/>
          <w:lang w:eastAsia="hu-HU"/>
        </w:rPr>
        <w:t xml:space="preserve">egyidejűleg </w:t>
      </w:r>
      <w:r>
        <w:rPr>
          <w:rFonts w:ascii="Cambria" w:eastAsia="Times New Roman" w:hAnsi="Cambria"/>
          <w:sz w:val="24"/>
          <w:szCs w:val="24"/>
          <w:lang w:eastAsia="hu-HU"/>
        </w:rPr>
        <w:t>maximum két vendégtanár alkalmazására pályázhat.</w:t>
      </w:r>
    </w:p>
    <w:p w14:paraId="155404F7" w14:textId="4F750D83" w:rsidR="003657AE" w:rsidRPr="00344D6D" w:rsidRDefault="003657AE" w:rsidP="00D437A2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>
        <w:rPr>
          <w:rFonts w:ascii="Cambria" w:eastAsia="Times New Roman" w:hAnsi="Cambria"/>
          <w:sz w:val="24"/>
          <w:szCs w:val="24"/>
          <w:lang w:eastAsia="hu-HU"/>
        </w:rPr>
        <w:t>Azon</w:t>
      </w:r>
      <w:r w:rsidR="00474018">
        <w:rPr>
          <w:rFonts w:ascii="Cambria" w:eastAsia="Times New Roman" w:hAnsi="Cambria"/>
          <w:sz w:val="24"/>
          <w:szCs w:val="24"/>
          <w:lang w:eastAsia="hu-HU"/>
        </w:rPr>
        <w:t xml:space="preserve"> potenciális pályázók</w:t>
      </w:r>
      <w:r w:rsidR="00B86EDC">
        <w:rPr>
          <w:rFonts w:ascii="Cambria" w:eastAsia="Times New Roman" w:hAnsi="Cambria"/>
          <w:sz w:val="24"/>
          <w:szCs w:val="24"/>
          <w:lang w:eastAsia="hu-HU"/>
        </w:rPr>
        <w:t>,</w:t>
      </w:r>
      <w:r>
        <w:rPr>
          <w:rFonts w:ascii="Cambria" w:eastAsia="Times New Roman" w:hAnsi="Cambria"/>
          <w:sz w:val="24"/>
          <w:szCs w:val="24"/>
          <w:lang w:eastAsia="hu-HU"/>
        </w:rPr>
        <w:t xml:space="preserve"> amelyek</w:t>
      </w:r>
      <w:r w:rsidR="00474018">
        <w:rPr>
          <w:rFonts w:ascii="Cambria" w:eastAsia="Times New Roman" w:hAnsi="Cambria"/>
          <w:sz w:val="24"/>
          <w:szCs w:val="24"/>
          <w:lang w:eastAsia="hu-HU"/>
        </w:rPr>
        <w:t xml:space="preserve"> az Alapítvány felé elszámolási hátralékkal rendelkeznek</w:t>
      </w:r>
      <w:r w:rsidR="008142D7">
        <w:rPr>
          <w:rFonts w:ascii="Cambria" w:eastAsia="Times New Roman" w:hAnsi="Cambria"/>
          <w:sz w:val="24"/>
          <w:szCs w:val="24"/>
          <w:lang w:eastAsia="hu-HU"/>
        </w:rPr>
        <w:t>,</w:t>
      </w:r>
      <w:r w:rsidR="00474018">
        <w:rPr>
          <w:rFonts w:ascii="Cambria" w:eastAsia="Times New Roman" w:hAnsi="Cambria"/>
          <w:sz w:val="24"/>
          <w:szCs w:val="24"/>
          <w:lang w:eastAsia="hu-HU"/>
        </w:rPr>
        <w:t xml:space="preserve"> nem jogosultak pályázatot benyújtani.</w:t>
      </w:r>
    </w:p>
    <w:p w14:paraId="73A7D3E7" w14:textId="08794786" w:rsidR="00F20E05" w:rsidRPr="00344D6D" w:rsidRDefault="00F20E05" w:rsidP="00484DC8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3C15FB36" w14:textId="77777777" w:rsidR="00DE6DA8" w:rsidRPr="00344D6D" w:rsidRDefault="00F20E05" w:rsidP="00DE6DA8">
      <w:pPr>
        <w:pStyle w:val="Listaszerbekezds"/>
        <w:numPr>
          <w:ilvl w:val="0"/>
          <w:numId w:val="9"/>
        </w:numPr>
        <w:spacing w:line="300" w:lineRule="atLeast"/>
        <w:ind w:left="425" w:hanging="425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A támogatható tevékenységek köre</w:t>
      </w:r>
    </w:p>
    <w:p w14:paraId="6E314A6B" w14:textId="77777777" w:rsidR="00B86EDC" w:rsidRDefault="00B86EDC" w:rsidP="00DE6DA8">
      <w:pPr>
        <w:spacing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2B26C857" w14:textId="22C7B8C1" w:rsidR="00045206" w:rsidRPr="00344D6D" w:rsidRDefault="00B86EDC" w:rsidP="00DE6DA8">
      <w:pPr>
        <w:spacing w:line="300" w:lineRule="atLeast"/>
        <w:jc w:val="both"/>
        <w:rPr>
          <w:rFonts w:ascii="Cambria" w:eastAsia="Times New Roman" w:hAnsi="Cambria"/>
          <w:b/>
          <w:sz w:val="24"/>
          <w:szCs w:val="24"/>
          <w:lang w:eastAsia="hu-HU"/>
        </w:rPr>
      </w:pPr>
      <w:r>
        <w:rPr>
          <w:rFonts w:ascii="Cambria" w:eastAsia="Times New Roman" w:hAnsi="Cambria"/>
          <w:sz w:val="24"/>
          <w:szCs w:val="24"/>
          <w:lang w:eastAsia="hu-HU"/>
        </w:rPr>
        <w:t xml:space="preserve">A </w:t>
      </w:r>
      <w:r w:rsidRPr="007D75DD">
        <w:rPr>
          <w:rFonts w:ascii="Cambria" w:eastAsia="Times New Roman" w:hAnsi="Cambria"/>
          <w:sz w:val="24"/>
          <w:szCs w:val="24"/>
          <w:lang w:eastAsia="hu-HU"/>
        </w:rPr>
        <w:t>támogatás</w:t>
      </w:r>
      <w:r w:rsidR="00A52132">
        <w:rPr>
          <w:rFonts w:ascii="Cambria" w:eastAsia="Times New Roman" w:hAnsi="Cambria"/>
          <w:sz w:val="24"/>
          <w:szCs w:val="24"/>
          <w:lang w:eastAsia="hu-HU"/>
        </w:rPr>
        <w:t>ban</w:t>
      </w:r>
      <w:r>
        <w:rPr>
          <w:rFonts w:ascii="Cambria" w:eastAsia="Times New Roman" w:hAnsi="Cambria"/>
          <w:sz w:val="24"/>
          <w:szCs w:val="24"/>
          <w:lang w:eastAsia="hu-HU"/>
        </w:rPr>
        <w:t xml:space="preserve"> elsősorban </w:t>
      </w:r>
      <w:r w:rsidRPr="007D75DD">
        <w:rPr>
          <w:rFonts w:ascii="Cambria" w:eastAsia="Times New Roman" w:hAnsi="Cambria"/>
          <w:sz w:val="24"/>
          <w:szCs w:val="24"/>
          <w:lang w:eastAsia="hu-HU"/>
        </w:rPr>
        <w:t xml:space="preserve">a magyarországi lengyel szakok </w:t>
      </w:r>
      <w:r>
        <w:rPr>
          <w:rFonts w:ascii="Cambria" w:eastAsia="Times New Roman" w:hAnsi="Cambria"/>
          <w:sz w:val="24"/>
          <w:szCs w:val="24"/>
          <w:lang w:eastAsia="hu-HU"/>
        </w:rPr>
        <w:t>vendégtanárai</w:t>
      </w:r>
      <w:r w:rsidRPr="007D75DD">
        <w:rPr>
          <w:rFonts w:ascii="Cambria" w:eastAsia="Times New Roman" w:hAnsi="Cambria"/>
          <w:sz w:val="24"/>
          <w:szCs w:val="24"/>
          <w:lang w:eastAsia="hu-HU"/>
        </w:rPr>
        <w:t>, valamint bármely magyarországi felsőoktatási intézmény tetszőleges tanszékére meghívott lengyel előadók részesülhetnek. Anyanyelvi lektorok a</w:t>
      </w:r>
      <w:r>
        <w:rPr>
          <w:rFonts w:ascii="Cambria" w:eastAsia="Times New Roman" w:hAnsi="Cambria"/>
          <w:sz w:val="24"/>
          <w:szCs w:val="24"/>
          <w:lang w:eastAsia="hu-HU"/>
        </w:rPr>
        <w:t>lkalmazására a pályázat keretében nincs lehetőség.</w:t>
      </w:r>
      <w:r w:rsidR="00EA3D1B" w:rsidRPr="00344D6D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Pr="00581B7F">
        <w:rPr>
          <w:rFonts w:ascii="Cambria" w:eastAsia="SimSun" w:hAnsi="Cambria" w:cs="Mangal"/>
          <w:kern w:val="3"/>
          <w:sz w:val="24"/>
          <w:szCs w:val="24"/>
          <w:lang w:eastAsia="zh-CN" w:bidi="hi-IN"/>
        </w:rPr>
        <w:t>A támogatást úti- és szállásköltség kiegészítésére, valamint előadói</w:t>
      </w:r>
      <w:r>
        <w:rPr>
          <w:rFonts w:ascii="Cambria" w:eastAsia="SimSun" w:hAnsi="Cambria" w:cs="Mangal"/>
          <w:kern w:val="3"/>
          <w:sz w:val="24"/>
          <w:szCs w:val="24"/>
          <w:lang w:eastAsia="zh-CN" w:bidi="hi-IN"/>
        </w:rPr>
        <w:t xml:space="preserve">, </w:t>
      </w:r>
      <w:r w:rsidRPr="00581B7F">
        <w:rPr>
          <w:rFonts w:ascii="Cambria" w:eastAsia="SimSun" w:hAnsi="Cambria" w:cs="Mangal"/>
          <w:kern w:val="3"/>
          <w:sz w:val="24"/>
          <w:szCs w:val="24"/>
          <w:lang w:eastAsia="zh-CN" w:bidi="hi-IN"/>
        </w:rPr>
        <w:t>oktatói honoráriumra lehet igényelni.</w:t>
      </w:r>
    </w:p>
    <w:p w14:paraId="053B92A2" w14:textId="77777777" w:rsidR="00045206" w:rsidRPr="00344D6D" w:rsidRDefault="00045206" w:rsidP="005A6BC0">
      <w:pPr>
        <w:pStyle w:val="Listaszerbekezds"/>
        <w:spacing w:after="300" w:line="300" w:lineRule="atLeast"/>
        <w:ind w:left="0"/>
        <w:jc w:val="both"/>
        <w:rPr>
          <w:rFonts w:ascii="Cambria" w:hAnsi="Cambria"/>
          <w:sz w:val="24"/>
          <w:szCs w:val="24"/>
          <w:lang w:eastAsia="hu-HU"/>
        </w:rPr>
      </w:pPr>
    </w:p>
    <w:p w14:paraId="06C840CA" w14:textId="25A8120B" w:rsidR="00506350" w:rsidRPr="00344D6D" w:rsidRDefault="00506350" w:rsidP="00506350">
      <w:pPr>
        <w:pStyle w:val="Listaszerbekezds"/>
        <w:numPr>
          <w:ilvl w:val="0"/>
          <w:numId w:val="9"/>
        </w:numPr>
        <w:spacing w:after="300" w:line="300" w:lineRule="atLeast"/>
        <w:ind w:left="426" w:hanging="426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A támogatás formája, mértéke</w:t>
      </w:r>
    </w:p>
    <w:p w14:paraId="657239DA" w14:textId="77777777" w:rsidR="00C925B3" w:rsidRDefault="00506350" w:rsidP="00D437A2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pályázattal igényelhető támogatás 100%-os intenzitású, vissza nem térítendő egyszeri támogatás, 100%-os mértékű támogatási előleg formájában.</w:t>
      </w:r>
      <w:r w:rsidR="00D754EE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</w:p>
    <w:p w14:paraId="4F73333A" w14:textId="21044784" w:rsidR="00506350" w:rsidRPr="00344D6D" w:rsidRDefault="00E6498F" w:rsidP="00D437A2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</w:t>
      </w:r>
      <w:r w:rsidR="00994521" w:rsidRPr="00344D6D">
        <w:rPr>
          <w:rFonts w:ascii="Cambria" w:eastAsia="Times New Roman" w:hAnsi="Cambria"/>
          <w:sz w:val="24"/>
          <w:szCs w:val="24"/>
          <w:lang w:eastAsia="hu-HU"/>
        </w:rPr>
        <w:t xml:space="preserve">z egy intézmény 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által igényelhető támogatás maximális </w:t>
      </w:r>
      <w:r w:rsidR="00953E94" w:rsidRPr="00344D6D">
        <w:rPr>
          <w:rFonts w:ascii="Cambria" w:eastAsia="Times New Roman" w:hAnsi="Cambria"/>
          <w:sz w:val="24"/>
          <w:szCs w:val="24"/>
          <w:lang w:eastAsia="hu-HU"/>
        </w:rPr>
        <w:t>összértéke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: </w:t>
      </w:r>
      <w:r w:rsidR="00C94CBE">
        <w:rPr>
          <w:rFonts w:ascii="Cambria" w:eastAsia="Times New Roman" w:hAnsi="Cambria"/>
          <w:sz w:val="24"/>
          <w:szCs w:val="24"/>
          <w:lang w:eastAsia="hu-HU"/>
        </w:rPr>
        <w:t>7</w:t>
      </w:r>
      <w:r w:rsidR="00474018">
        <w:rPr>
          <w:rFonts w:ascii="Cambria" w:eastAsia="Times New Roman" w:hAnsi="Cambria"/>
          <w:sz w:val="24"/>
          <w:szCs w:val="24"/>
          <w:lang w:eastAsia="hu-HU"/>
        </w:rPr>
        <w:t>5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>0.000 Ft.</w:t>
      </w:r>
      <w:r w:rsidR="00D754EE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C925B3">
        <w:rPr>
          <w:rFonts w:ascii="Cambria" w:eastAsia="Times New Roman" w:hAnsi="Cambria"/>
          <w:sz w:val="24"/>
          <w:szCs w:val="24"/>
          <w:lang w:eastAsia="hu-HU"/>
        </w:rPr>
        <w:br/>
      </w:r>
      <w:r w:rsidRPr="00344D6D">
        <w:rPr>
          <w:rFonts w:ascii="Cambria" w:eastAsia="Times New Roman" w:hAnsi="Cambria"/>
          <w:sz w:val="24"/>
          <w:szCs w:val="24"/>
          <w:lang w:eastAsia="hu-HU"/>
        </w:rPr>
        <w:t>A pályázathoz saját forrás megléte nem szükséges.</w:t>
      </w:r>
      <w:r w:rsidR="00953E94" w:rsidRPr="00344D6D">
        <w:rPr>
          <w:rFonts w:ascii="Cambria" w:eastAsia="Times New Roman" w:hAnsi="Cambria"/>
          <w:sz w:val="24"/>
          <w:szCs w:val="24"/>
          <w:lang w:eastAsia="hu-HU"/>
        </w:rPr>
        <w:t xml:space="preserve"> A sikeres pályázók a pontos támogatási összeggel a megvalósítást követően, a támogatási szerződésben szereplő módon és határidőig kötelesek elszámolni az Alapítvány felé.</w:t>
      </w:r>
      <w:r w:rsidR="004548CE" w:rsidRPr="004548CE">
        <w:t xml:space="preserve"> </w:t>
      </w:r>
      <w:r w:rsidR="004548CE" w:rsidRPr="004548CE">
        <w:rPr>
          <w:rFonts w:ascii="Cambria" w:eastAsia="Times New Roman" w:hAnsi="Cambria"/>
          <w:sz w:val="24"/>
          <w:szCs w:val="24"/>
          <w:lang w:eastAsia="hu-HU"/>
        </w:rPr>
        <w:t>Az Alapítvány Kuratóriuma fenntartja magának a jogot arra vonatkozóan, hogy a projektet részfinanszírozással támogassa</w:t>
      </w:r>
      <w:r w:rsidR="004548CE">
        <w:rPr>
          <w:rFonts w:ascii="Cambria" w:eastAsia="Times New Roman" w:hAnsi="Cambria"/>
          <w:sz w:val="24"/>
          <w:szCs w:val="24"/>
          <w:lang w:eastAsia="hu-HU"/>
        </w:rPr>
        <w:t>.</w:t>
      </w:r>
    </w:p>
    <w:p w14:paraId="1E683707" w14:textId="1F13C968" w:rsidR="00506350" w:rsidRPr="00344D6D" w:rsidRDefault="00506350" w:rsidP="00484DC8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7677FD18" w14:textId="37248BED" w:rsidR="00994521" w:rsidRPr="00344D6D" w:rsidRDefault="00994521" w:rsidP="00994521">
      <w:pPr>
        <w:pStyle w:val="Listaszerbekezds"/>
        <w:numPr>
          <w:ilvl w:val="0"/>
          <w:numId w:val="9"/>
        </w:numPr>
        <w:spacing w:after="300" w:line="300" w:lineRule="atLeast"/>
        <w:ind w:left="426" w:hanging="426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A támogatható költségek köre</w:t>
      </w:r>
    </w:p>
    <w:p w14:paraId="552267A8" w14:textId="59EED236" w:rsidR="00506350" w:rsidRPr="00344D6D" w:rsidRDefault="00994521" w:rsidP="00D437A2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Pályázni a </w:t>
      </w:r>
      <w:r w:rsidR="0037020D" w:rsidRPr="00344D6D">
        <w:rPr>
          <w:rFonts w:ascii="Cambria" w:eastAsia="Times New Roman" w:hAnsi="Cambria"/>
          <w:sz w:val="24"/>
          <w:szCs w:val="24"/>
          <w:lang w:eastAsia="hu-HU"/>
        </w:rPr>
        <w:t>3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. pontban szereplő tevékenységek megvalósítása céljából kizárólag az alábbi költségekre lehet: </w:t>
      </w:r>
    </w:p>
    <w:p w14:paraId="52D58297" w14:textId="5EB31DEE" w:rsidR="00506350" w:rsidRPr="00344D6D" w:rsidRDefault="00994521" w:rsidP="00994521">
      <w:pPr>
        <w:pStyle w:val="Listaszerbekezds"/>
        <w:numPr>
          <w:ilvl w:val="0"/>
          <w:numId w:val="10"/>
        </w:numPr>
        <w:spacing w:after="300"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utazási költség;</w:t>
      </w:r>
    </w:p>
    <w:p w14:paraId="14CEDB0E" w14:textId="3F7509D1" w:rsidR="002456A8" w:rsidRPr="00344D6D" w:rsidRDefault="00994521" w:rsidP="00994521">
      <w:pPr>
        <w:pStyle w:val="Listaszerbekezds"/>
        <w:numPr>
          <w:ilvl w:val="0"/>
          <w:numId w:val="10"/>
        </w:numPr>
        <w:spacing w:after="300"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szállásköltség</w:t>
      </w:r>
      <w:r w:rsidR="002456A8" w:rsidRPr="00344D6D">
        <w:rPr>
          <w:rFonts w:ascii="Cambria" w:eastAsia="Times New Roman" w:hAnsi="Cambria"/>
          <w:sz w:val="24"/>
          <w:szCs w:val="24"/>
          <w:lang w:eastAsia="hu-HU"/>
        </w:rPr>
        <w:t>;</w:t>
      </w:r>
    </w:p>
    <w:p w14:paraId="08067A2C" w14:textId="58AD3C35" w:rsidR="005A6BC0" w:rsidRPr="00344D6D" w:rsidRDefault="00C94CBE" w:rsidP="00994521">
      <w:pPr>
        <w:pStyle w:val="Listaszerbekezds"/>
        <w:numPr>
          <w:ilvl w:val="0"/>
          <w:numId w:val="10"/>
        </w:numPr>
        <w:spacing w:after="300"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  <w:r>
        <w:rPr>
          <w:rFonts w:ascii="Cambria" w:eastAsia="Times New Roman" w:hAnsi="Cambria"/>
          <w:sz w:val="24"/>
          <w:szCs w:val="24"/>
          <w:lang w:eastAsia="hu-HU"/>
        </w:rPr>
        <w:t>a vendégtanár honoráriuma és annak járulékai (bruttó összeg)</w:t>
      </w:r>
      <w:r w:rsidR="004548CE">
        <w:rPr>
          <w:rFonts w:ascii="Cambria" w:eastAsia="Times New Roman" w:hAnsi="Cambria"/>
          <w:sz w:val="24"/>
          <w:szCs w:val="24"/>
          <w:lang w:eastAsia="hu-HU"/>
        </w:rPr>
        <w:t>.</w:t>
      </w:r>
    </w:p>
    <w:p w14:paraId="15168105" w14:textId="79079629" w:rsidR="00994521" w:rsidRPr="00344D6D" w:rsidRDefault="00994521" w:rsidP="00484DC8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771B15E0" w14:textId="1E9A0E78" w:rsidR="00750FC1" w:rsidRPr="00344D6D" w:rsidRDefault="00750FC1" w:rsidP="00750FC1">
      <w:pPr>
        <w:pStyle w:val="Listaszerbekezds"/>
        <w:numPr>
          <w:ilvl w:val="0"/>
          <w:numId w:val="9"/>
        </w:numPr>
        <w:spacing w:after="300" w:line="300" w:lineRule="atLeast"/>
        <w:ind w:left="426" w:hanging="426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A pályázatok beérkezésének határideje és a benyújtás módja</w:t>
      </w:r>
    </w:p>
    <w:p w14:paraId="3318A98B" w14:textId="5066AD05" w:rsidR="00750FC1" w:rsidRPr="00344D6D" w:rsidRDefault="00750FC1" w:rsidP="00B634A0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A pályázatok benyújtási határideje: </w:t>
      </w: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201</w:t>
      </w:r>
      <w:r w:rsidR="008F6EA5">
        <w:rPr>
          <w:rFonts w:ascii="Cambria" w:eastAsia="Times New Roman" w:hAnsi="Cambria"/>
          <w:b/>
          <w:sz w:val="24"/>
          <w:szCs w:val="24"/>
          <w:lang w:eastAsia="hu-HU"/>
        </w:rPr>
        <w:t>9</w:t>
      </w: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 xml:space="preserve">. </w:t>
      </w:r>
      <w:r w:rsidR="008F6EA5">
        <w:rPr>
          <w:rFonts w:ascii="Cambria" w:eastAsia="Times New Roman" w:hAnsi="Cambria"/>
          <w:b/>
          <w:sz w:val="24"/>
          <w:szCs w:val="24"/>
          <w:lang w:eastAsia="hu-HU"/>
        </w:rPr>
        <w:t>március</w:t>
      </w: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 xml:space="preserve"> </w:t>
      </w:r>
      <w:r w:rsidR="007D0BF3" w:rsidRPr="00344D6D">
        <w:rPr>
          <w:rFonts w:ascii="Cambria" w:eastAsia="Times New Roman" w:hAnsi="Cambria"/>
          <w:b/>
          <w:sz w:val="24"/>
          <w:szCs w:val="24"/>
          <w:lang w:eastAsia="hu-HU"/>
        </w:rPr>
        <w:t>2</w:t>
      </w:r>
      <w:r w:rsidR="008F6EA5">
        <w:rPr>
          <w:rFonts w:ascii="Cambria" w:eastAsia="Times New Roman" w:hAnsi="Cambria"/>
          <w:b/>
          <w:sz w:val="24"/>
          <w:szCs w:val="24"/>
          <w:lang w:eastAsia="hu-HU"/>
        </w:rPr>
        <w:t>2</w:t>
      </w: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 xml:space="preserve">. </w:t>
      </w:r>
      <w:r w:rsidR="007D0BF3" w:rsidRPr="00344D6D">
        <w:rPr>
          <w:rFonts w:ascii="Cambria" w:eastAsia="Times New Roman" w:hAnsi="Cambria"/>
          <w:b/>
          <w:sz w:val="24"/>
          <w:szCs w:val="24"/>
          <w:lang w:eastAsia="hu-HU"/>
        </w:rPr>
        <w:t>1</w:t>
      </w:r>
      <w:r w:rsidR="004548CE">
        <w:rPr>
          <w:rFonts w:ascii="Cambria" w:eastAsia="Times New Roman" w:hAnsi="Cambria"/>
          <w:b/>
          <w:sz w:val="24"/>
          <w:szCs w:val="24"/>
          <w:lang w:eastAsia="hu-HU"/>
        </w:rPr>
        <w:t>2</w:t>
      </w: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:</w:t>
      </w:r>
      <w:r w:rsidR="007D0BF3" w:rsidRPr="00344D6D">
        <w:rPr>
          <w:rFonts w:ascii="Cambria" w:eastAsia="Times New Roman" w:hAnsi="Cambria"/>
          <w:b/>
          <w:sz w:val="24"/>
          <w:szCs w:val="24"/>
          <w:lang w:eastAsia="hu-HU"/>
        </w:rPr>
        <w:t>00</w:t>
      </w:r>
    </w:p>
    <w:p w14:paraId="4B1C3DD9" w14:textId="6E70DBFD" w:rsidR="00941038" w:rsidRPr="00344D6D" w:rsidRDefault="00941038" w:rsidP="00B634A0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benyújtási határidőt követően a pályázathoz kapcsolódó hiánypótlásra nincs lehetőség.</w:t>
      </w:r>
    </w:p>
    <w:p w14:paraId="798BF5A5" w14:textId="1C3F6FA2" w:rsidR="00750FC1" w:rsidRPr="00344D6D" w:rsidRDefault="00750FC1" w:rsidP="00B634A0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pályázatok benyújtására kizárólag elektronikus úton</w:t>
      </w:r>
      <w:r w:rsidR="007D0BF3" w:rsidRPr="00344D6D">
        <w:rPr>
          <w:rFonts w:ascii="Cambria" w:eastAsia="Times New Roman" w:hAnsi="Cambria"/>
          <w:sz w:val="24"/>
          <w:szCs w:val="24"/>
          <w:lang w:eastAsia="hu-HU"/>
        </w:rPr>
        <w:t xml:space="preserve"> van </w:t>
      </w:r>
      <w:r w:rsidR="008D2648" w:rsidRPr="00344D6D">
        <w:rPr>
          <w:rFonts w:ascii="Cambria" w:eastAsia="Times New Roman" w:hAnsi="Cambria"/>
          <w:sz w:val="24"/>
          <w:szCs w:val="24"/>
          <w:lang w:eastAsia="hu-HU"/>
        </w:rPr>
        <w:t>mód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a </w:t>
      </w:r>
      <w:hyperlink r:id="rId8" w:history="1">
        <w:r w:rsidRPr="00344D6D">
          <w:rPr>
            <w:rStyle w:val="Hiperhivatkozs"/>
            <w:rFonts w:ascii="Cambria" w:eastAsia="Times New Roman" w:hAnsi="Cambria"/>
            <w:sz w:val="24"/>
            <w:szCs w:val="24"/>
            <w:lang w:eastAsia="hu-HU"/>
          </w:rPr>
          <w:t>palyazat@wfa.hu</w:t>
        </w:r>
      </w:hyperlink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e-mail címre történő megküldéssel. A</w:t>
      </w:r>
      <w:r w:rsidR="007D0BF3" w:rsidRPr="00344D6D">
        <w:rPr>
          <w:rFonts w:ascii="Cambria" w:eastAsia="Times New Roman" w:hAnsi="Cambria"/>
          <w:sz w:val="24"/>
          <w:szCs w:val="24"/>
          <w:lang w:eastAsia="hu-HU"/>
        </w:rPr>
        <w:t>z Alapítvány nem tudja elfogadni a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zon pályázatokat, amelyek </w:t>
      </w:r>
      <w:r w:rsidR="007D0BF3" w:rsidRPr="00344D6D">
        <w:rPr>
          <w:rFonts w:ascii="Cambria" w:eastAsia="Times New Roman" w:hAnsi="Cambria"/>
          <w:sz w:val="24"/>
          <w:szCs w:val="24"/>
          <w:lang w:eastAsia="hu-HU"/>
        </w:rPr>
        <w:t xml:space="preserve">nem felelnek meg a kiírási követelményeknek, vagy 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a fenti határidőt követően kerülnek </w:t>
      </w:r>
      <w:r w:rsidR="00045206" w:rsidRPr="00344D6D">
        <w:rPr>
          <w:rFonts w:ascii="Cambria" w:eastAsia="Times New Roman" w:hAnsi="Cambria"/>
          <w:sz w:val="24"/>
          <w:szCs w:val="24"/>
          <w:lang w:eastAsia="hu-HU"/>
        </w:rPr>
        <w:t>megküldésre.</w:t>
      </w:r>
    </w:p>
    <w:p w14:paraId="60787D48" w14:textId="77777777" w:rsidR="008F6EA5" w:rsidRPr="00344D6D" w:rsidRDefault="008F6EA5" w:rsidP="008F6EA5">
      <w:pPr>
        <w:spacing w:line="300" w:lineRule="atLeast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bCs/>
          <w:sz w:val="24"/>
          <w:szCs w:val="24"/>
          <w:lang w:eastAsia="hu-HU"/>
        </w:rPr>
        <w:t xml:space="preserve">A pályázat elbírálásának </w:t>
      </w:r>
      <w:r>
        <w:rPr>
          <w:rFonts w:ascii="Cambria" w:eastAsia="Times New Roman" w:hAnsi="Cambria"/>
          <w:b/>
          <w:bCs/>
          <w:sz w:val="24"/>
          <w:szCs w:val="24"/>
          <w:lang w:eastAsia="hu-HU"/>
        </w:rPr>
        <w:t>határideje</w:t>
      </w:r>
      <w:r w:rsidRPr="00344D6D">
        <w:rPr>
          <w:rFonts w:ascii="Cambria" w:eastAsia="Times New Roman" w:hAnsi="Cambria"/>
          <w:b/>
          <w:bCs/>
          <w:sz w:val="24"/>
          <w:szCs w:val="24"/>
          <w:lang w:eastAsia="hu-HU"/>
        </w:rPr>
        <w:t xml:space="preserve">: </w:t>
      </w:r>
      <w:r>
        <w:rPr>
          <w:rFonts w:ascii="Cambria" w:eastAsia="Times New Roman" w:hAnsi="Cambria"/>
          <w:b/>
          <w:bCs/>
          <w:sz w:val="24"/>
          <w:szCs w:val="24"/>
          <w:lang w:eastAsia="hu-HU"/>
        </w:rPr>
        <w:t>2019. április 23.</w:t>
      </w:r>
    </w:p>
    <w:p w14:paraId="5CE782F8" w14:textId="38984E6B" w:rsidR="00750FC1" w:rsidRPr="00344D6D" w:rsidRDefault="00750FC1" w:rsidP="00484DC8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08AF48CE" w14:textId="48AA6827" w:rsidR="00B634A0" w:rsidRPr="00344D6D" w:rsidRDefault="00B634A0" w:rsidP="00B634A0">
      <w:pPr>
        <w:pStyle w:val="Listaszerbekezds"/>
        <w:numPr>
          <w:ilvl w:val="0"/>
          <w:numId w:val="9"/>
        </w:numPr>
        <w:spacing w:after="300" w:line="300" w:lineRule="atLeast"/>
        <w:ind w:left="426" w:hanging="426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Megvalósítás</w:t>
      </w:r>
      <w:r w:rsidR="008D2648" w:rsidRPr="00344D6D">
        <w:rPr>
          <w:rFonts w:ascii="Cambria" w:eastAsia="Times New Roman" w:hAnsi="Cambria"/>
          <w:b/>
          <w:sz w:val="24"/>
          <w:szCs w:val="24"/>
          <w:lang w:eastAsia="hu-HU"/>
        </w:rPr>
        <w:t>i</w:t>
      </w: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 xml:space="preserve"> időszak</w:t>
      </w:r>
    </w:p>
    <w:p w14:paraId="41FE3E5F" w14:textId="0EF371B1" w:rsidR="00994521" w:rsidRPr="00344D6D" w:rsidRDefault="00B634A0" w:rsidP="00B634A0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Jelen pályázati kiírás keretében a 20</w:t>
      </w:r>
      <w:r w:rsidR="004548CE">
        <w:rPr>
          <w:rFonts w:ascii="Cambria" w:eastAsia="Times New Roman" w:hAnsi="Cambria"/>
          <w:sz w:val="24"/>
          <w:szCs w:val="24"/>
          <w:lang w:eastAsia="hu-HU"/>
        </w:rPr>
        <w:t>19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. </w:t>
      </w:r>
      <w:r w:rsidR="004548CE">
        <w:rPr>
          <w:rFonts w:ascii="Cambria" w:eastAsia="Times New Roman" w:hAnsi="Cambria"/>
          <w:sz w:val="24"/>
          <w:szCs w:val="24"/>
          <w:lang w:eastAsia="hu-HU"/>
        </w:rPr>
        <w:t>december</w:t>
      </w:r>
      <w:r w:rsidR="008F6EA5">
        <w:rPr>
          <w:rFonts w:ascii="Cambria" w:eastAsia="Times New Roman" w:hAnsi="Cambria"/>
          <w:sz w:val="24"/>
          <w:szCs w:val="24"/>
          <w:lang w:eastAsia="hu-HU"/>
        </w:rPr>
        <w:t xml:space="preserve"> 3</w:t>
      </w:r>
      <w:r w:rsidR="00C94CBE">
        <w:rPr>
          <w:rFonts w:ascii="Cambria" w:eastAsia="Times New Roman" w:hAnsi="Cambria"/>
          <w:sz w:val="24"/>
          <w:szCs w:val="24"/>
          <w:lang w:eastAsia="hu-HU"/>
        </w:rPr>
        <w:t>1</w:t>
      </w:r>
      <w:r w:rsidR="00750FC1" w:rsidRPr="00344D6D">
        <w:rPr>
          <w:rFonts w:ascii="Cambria" w:eastAsia="Times New Roman" w:hAnsi="Cambria"/>
          <w:sz w:val="24"/>
          <w:szCs w:val="24"/>
          <w:lang w:eastAsia="hu-HU"/>
        </w:rPr>
        <w:t xml:space="preserve">-ig </w:t>
      </w:r>
      <w:r w:rsidR="004548CE">
        <w:rPr>
          <w:rFonts w:ascii="Cambria" w:eastAsia="Times New Roman" w:hAnsi="Cambria"/>
          <w:sz w:val="24"/>
          <w:szCs w:val="24"/>
          <w:lang w:eastAsia="hu-HU"/>
        </w:rPr>
        <w:t>keletkezett költségek</w:t>
      </w:r>
      <w:r w:rsidR="00750FC1" w:rsidRPr="00344D6D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045206" w:rsidRPr="00344D6D">
        <w:rPr>
          <w:rFonts w:ascii="Cambria" w:eastAsia="Times New Roman" w:hAnsi="Cambria"/>
          <w:sz w:val="24"/>
          <w:szCs w:val="24"/>
          <w:lang w:eastAsia="hu-HU"/>
        </w:rPr>
        <w:t>támogathatók</w:t>
      </w:r>
      <w:r w:rsidR="00750FC1" w:rsidRPr="00344D6D">
        <w:rPr>
          <w:rFonts w:ascii="Cambria" w:eastAsia="Times New Roman" w:hAnsi="Cambria"/>
          <w:sz w:val="24"/>
          <w:szCs w:val="24"/>
          <w:lang w:eastAsia="hu-HU"/>
        </w:rPr>
        <w:t>.</w:t>
      </w:r>
    </w:p>
    <w:p w14:paraId="3E638856" w14:textId="0B72155A" w:rsidR="00994521" w:rsidRPr="00344D6D" w:rsidRDefault="00994521" w:rsidP="00484DC8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32D785E9" w14:textId="5FFF7F55" w:rsidR="00484DC8" w:rsidRPr="00344D6D" w:rsidRDefault="00484DC8" w:rsidP="00484DC8">
      <w:pPr>
        <w:pStyle w:val="Listaszerbekezds"/>
        <w:numPr>
          <w:ilvl w:val="0"/>
          <w:numId w:val="9"/>
        </w:numPr>
        <w:spacing w:after="300" w:line="300" w:lineRule="atLeast"/>
        <w:ind w:left="426" w:hanging="426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 xml:space="preserve">A pályázat részeként </w:t>
      </w:r>
      <w:r w:rsidR="00045206" w:rsidRPr="00344D6D">
        <w:rPr>
          <w:rFonts w:ascii="Cambria" w:eastAsia="Times New Roman" w:hAnsi="Cambria"/>
          <w:b/>
          <w:sz w:val="24"/>
          <w:szCs w:val="24"/>
          <w:lang w:eastAsia="hu-HU"/>
        </w:rPr>
        <w:t xml:space="preserve">kötelezően </w:t>
      </w: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benyújtandó dokumentumok köre</w:t>
      </w:r>
    </w:p>
    <w:p w14:paraId="440EB6F1" w14:textId="51CBDE9A" w:rsidR="00293060" w:rsidRPr="00344D6D" w:rsidRDefault="00293060" w:rsidP="00484DC8">
      <w:pPr>
        <w:pStyle w:val="Listaszerbekezds"/>
        <w:numPr>
          <w:ilvl w:val="3"/>
          <w:numId w:val="9"/>
        </w:numPr>
        <w:spacing w:after="300" w:line="300" w:lineRule="atLeast"/>
        <w:ind w:left="851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Pályázati adatlap</w:t>
      </w:r>
      <w:r w:rsidR="00353CD0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045206" w:rsidRPr="00344D6D">
        <w:rPr>
          <w:rFonts w:ascii="Cambria" w:eastAsia="Times New Roman" w:hAnsi="Cambria"/>
          <w:sz w:val="24"/>
          <w:szCs w:val="24"/>
          <w:lang w:eastAsia="hu-HU"/>
        </w:rPr>
        <w:t>és</w:t>
      </w:r>
      <w:r w:rsidR="001D1377" w:rsidRPr="00344D6D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045206" w:rsidRPr="00344D6D">
        <w:rPr>
          <w:rFonts w:ascii="Cambria" w:eastAsia="Times New Roman" w:hAnsi="Cambria"/>
          <w:sz w:val="24"/>
          <w:szCs w:val="24"/>
          <w:lang w:eastAsia="hu-HU"/>
        </w:rPr>
        <w:t>nyilatkozat</w:t>
      </w:r>
      <w:r w:rsidR="001D1377" w:rsidRPr="00344D6D">
        <w:rPr>
          <w:rFonts w:ascii="Cambria" w:eastAsia="Times New Roman" w:hAnsi="Cambria"/>
          <w:sz w:val="24"/>
          <w:szCs w:val="24"/>
          <w:lang w:eastAsia="hu-HU"/>
        </w:rPr>
        <w:t xml:space="preserve"> arról, hogy a pályázó </w:t>
      </w:r>
      <w:r w:rsidR="00353CD0">
        <w:rPr>
          <w:rFonts w:ascii="Cambria" w:eastAsia="Times New Roman" w:hAnsi="Cambria"/>
          <w:sz w:val="24"/>
          <w:szCs w:val="24"/>
          <w:lang w:eastAsia="hu-HU"/>
        </w:rPr>
        <w:t xml:space="preserve">intézmény </w:t>
      </w:r>
      <w:r w:rsidR="001D1377" w:rsidRPr="00344D6D">
        <w:rPr>
          <w:rFonts w:ascii="Cambria" w:eastAsia="Times New Roman" w:hAnsi="Cambria"/>
          <w:sz w:val="24"/>
          <w:szCs w:val="24"/>
          <w:lang w:eastAsia="hu-HU"/>
        </w:rPr>
        <w:t>nem áll a 2007. évi CLXXXI. törvény 6. §-ban foglalt korlátozás alatt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>;</w:t>
      </w:r>
    </w:p>
    <w:p w14:paraId="76AF2F79" w14:textId="4D99A6B7" w:rsidR="004548CE" w:rsidRPr="004548CE" w:rsidRDefault="00484DC8" w:rsidP="004548CE">
      <w:pPr>
        <w:pStyle w:val="Listaszerbekezds"/>
        <w:numPr>
          <w:ilvl w:val="3"/>
          <w:numId w:val="9"/>
        </w:numPr>
        <w:spacing w:after="300" w:line="300" w:lineRule="atLeast"/>
        <w:ind w:left="851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</w:t>
      </w:r>
      <w:r w:rsidR="004548CE">
        <w:rPr>
          <w:rFonts w:ascii="Cambria" w:eastAsia="Times New Roman" w:hAnsi="Cambria"/>
          <w:sz w:val="24"/>
          <w:szCs w:val="24"/>
          <w:lang w:eastAsia="hu-HU"/>
        </w:rPr>
        <w:t xml:space="preserve"> vendégoktatói tevékenységet, annak</w:t>
      </w:r>
      <w:r w:rsidR="008F6EA5">
        <w:rPr>
          <w:rFonts w:ascii="Cambria" w:eastAsia="Times New Roman" w:hAnsi="Cambria"/>
          <w:sz w:val="24"/>
          <w:szCs w:val="24"/>
          <w:lang w:eastAsia="hu-HU"/>
        </w:rPr>
        <w:t xml:space="preserve"> időtartamát</w:t>
      </w:r>
      <w:r w:rsidR="007D0BF3" w:rsidRPr="00344D6D">
        <w:rPr>
          <w:rFonts w:ascii="Cambria" w:eastAsia="Times New Roman" w:hAnsi="Cambria"/>
          <w:sz w:val="24"/>
          <w:szCs w:val="24"/>
          <w:lang w:eastAsia="hu-HU"/>
        </w:rPr>
        <w:t>,</w:t>
      </w:r>
      <w:r w:rsidR="008F6EA5">
        <w:rPr>
          <w:rFonts w:ascii="Cambria" w:eastAsia="Times New Roman" w:hAnsi="Cambria"/>
          <w:sz w:val="24"/>
          <w:szCs w:val="24"/>
          <w:lang w:eastAsia="hu-HU"/>
        </w:rPr>
        <w:t xml:space="preserve"> valamint</w:t>
      </w:r>
      <w:r w:rsidR="007D0BF3" w:rsidRPr="00344D6D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>lényegi elemeinek leírását tartalmazó támogatási kérelem</w:t>
      </w:r>
      <w:r w:rsidR="001B3DAD" w:rsidRPr="00344D6D">
        <w:rPr>
          <w:rFonts w:ascii="Cambria" w:eastAsia="Times New Roman" w:hAnsi="Cambria"/>
          <w:sz w:val="24"/>
          <w:szCs w:val="24"/>
          <w:lang w:eastAsia="hu-HU"/>
        </w:rPr>
        <w:t xml:space="preserve"> az intézményvezető aláírásával </w:t>
      </w:r>
      <w:r w:rsidR="008D2648" w:rsidRPr="00344D6D">
        <w:rPr>
          <w:rFonts w:ascii="Cambria" w:eastAsia="Times New Roman" w:hAnsi="Cambria"/>
          <w:sz w:val="24"/>
          <w:szCs w:val="24"/>
          <w:lang w:eastAsia="hu-HU"/>
        </w:rPr>
        <w:t xml:space="preserve">és az intézmény pecsétjével </w:t>
      </w:r>
      <w:r w:rsidR="001B3DAD" w:rsidRPr="00344D6D">
        <w:rPr>
          <w:rFonts w:ascii="Cambria" w:eastAsia="Times New Roman" w:hAnsi="Cambria"/>
          <w:sz w:val="24"/>
          <w:szCs w:val="24"/>
          <w:lang w:eastAsia="hu-HU"/>
        </w:rPr>
        <w:t>ellátva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>;</w:t>
      </w:r>
    </w:p>
    <w:p w14:paraId="15AC309A" w14:textId="5CF2F8A8" w:rsidR="007D0BF3" w:rsidRDefault="007D0BF3" w:rsidP="007D0BF3">
      <w:pPr>
        <w:pStyle w:val="Listaszerbekezds"/>
        <w:numPr>
          <w:ilvl w:val="3"/>
          <w:numId w:val="9"/>
        </w:numPr>
        <w:spacing w:after="300" w:line="300" w:lineRule="atLeast"/>
        <w:ind w:left="851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Részletes költségterv</w:t>
      </w:r>
      <w:r w:rsidR="008F6EA5">
        <w:rPr>
          <w:rFonts w:ascii="Cambria" w:eastAsia="Times New Roman" w:hAnsi="Cambria"/>
          <w:sz w:val="24"/>
          <w:szCs w:val="24"/>
          <w:lang w:eastAsia="hu-HU"/>
        </w:rPr>
        <w:t>;</w:t>
      </w:r>
    </w:p>
    <w:p w14:paraId="703A38F1" w14:textId="4E90FDB3" w:rsidR="008F6EA5" w:rsidRDefault="008F6EA5" w:rsidP="007D0BF3">
      <w:pPr>
        <w:pStyle w:val="Listaszerbekezds"/>
        <w:numPr>
          <w:ilvl w:val="3"/>
          <w:numId w:val="9"/>
        </w:numPr>
        <w:spacing w:after="300" w:line="300" w:lineRule="atLeast"/>
        <w:ind w:left="851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AC04FE">
        <w:rPr>
          <w:rFonts w:ascii="Cambria" w:eastAsia="Times New Roman" w:hAnsi="Cambria"/>
          <w:sz w:val="24"/>
          <w:szCs w:val="24"/>
          <w:lang w:eastAsia="hu-HU"/>
        </w:rPr>
        <w:t>Átláthatósági nyilatkozat</w:t>
      </w:r>
      <w:r w:rsidR="004548CE">
        <w:rPr>
          <w:rFonts w:ascii="Cambria" w:eastAsia="Times New Roman" w:hAnsi="Cambria"/>
          <w:sz w:val="24"/>
          <w:szCs w:val="24"/>
          <w:lang w:eastAsia="hu-HU"/>
        </w:rPr>
        <w:t>;</w:t>
      </w:r>
    </w:p>
    <w:p w14:paraId="2B619B0A" w14:textId="50B4A8A2" w:rsidR="004548CE" w:rsidRPr="00344D6D" w:rsidRDefault="004548CE" w:rsidP="007D0BF3">
      <w:pPr>
        <w:pStyle w:val="Listaszerbekezds"/>
        <w:numPr>
          <w:ilvl w:val="3"/>
          <w:numId w:val="9"/>
        </w:numPr>
        <w:spacing w:after="300" w:line="300" w:lineRule="atLeast"/>
        <w:ind w:left="851"/>
        <w:jc w:val="both"/>
        <w:rPr>
          <w:rFonts w:ascii="Cambria" w:eastAsia="Times New Roman" w:hAnsi="Cambria"/>
          <w:sz w:val="24"/>
          <w:szCs w:val="24"/>
          <w:lang w:eastAsia="hu-HU"/>
        </w:rPr>
      </w:pPr>
      <w:r>
        <w:rPr>
          <w:rFonts w:ascii="Cambria" w:eastAsia="Times New Roman" w:hAnsi="Cambria"/>
          <w:sz w:val="24"/>
          <w:szCs w:val="24"/>
          <w:lang w:eastAsia="hu-HU"/>
        </w:rPr>
        <w:t>A vendégoktató részvételről szóló szándéknyilatkozata magyar, lengyel vagy angol nyelven.</w:t>
      </w:r>
    </w:p>
    <w:p w14:paraId="1415926F" w14:textId="12660767" w:rsidR="00C925B3" w:rsidRDefault="008F6EA5" w:rsidP="00AF4447">
      <w:pPr>
        <w:spacing w:after="300"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  <w:bookmarkStart w:id="1" w:name="_Hlk1134032"/>
      <w:r w:rsidRPr="00AC04FE">
        <w:rPr>
          <w:rFonts w:ascii="Cambria" w:eastAsia="Times New Roman" w:hAnsi="Cambria"/>
          <w:sz w:val="24"/>
          <w:szCs w:val="24"/>
          <w:lang w:eastAsia="hu-HU"/>
        </w:rPr>
        <w:t>Az 1-</w:t>
      </w:r>
      <w:r w:rsidR="004548CE">
        <w:rPr>
          <w:rFonts w:ascii="Cambria" w:eastAsia="Times New Roman" w:hAnsi="Cambria"/>
          <w:sz w:val="24"/>
          <w:szCs w:val="24"/>
          <w:lang w:eastAsia="hu-HU"/>
        </w:rPr>
        <w:t>4</w:t>
      </w:r>
      <w:r w:rsidRPr="00AC04FE">
        <w:rPr>
          <w:rFonts w:ascii="Cambria" w:eastAsia="Times New Roman" w:hAnsi="Cambria"/>
          <w:sz w:val="24"/>
          <w:szCs w:val="24"/>
          <w:lang w:eastAsia="hu-HU"/>
        </w:rPr>
        <w:t xml:space="preserve">. pontban foglalt dokumentumok sablonjai a pályázati kiírás mellékleteit képezik, így benyújtásuk csak ezen formában lehetséges. A pályázati dokumentumok kizárólag magyar nyelven nyújthatók be. A formai követelményeknek megfelelő pályázatok az Alapítvány által befogadásra kerülnek, a </w:t>
      </w:r>
      <w:proofErr w:type="spellStart"/>
      <w:r w:rsidRPr="00AC04FE">
        <w:rPr>
          <w:rFonts w:ascii="Cambria" w:eastAsia="Times New Roman" w:hAnsi="Cambria"/>
          <w:sz w:val="24"/>
          <w:szCs w:val="24"/>
          <w:lang w:eastAsia="hu-HU"/>
        </w:rPr>
        <w:t>formailag</w:t>
      </w:r>
      <w:proofErr w:type="spellEnd"/>
      <w:r w:rsidRPr="00AC04FE">
        <w:rPr>
          <w:rFonts w:ascii="Cambria" w:eastAsia="Times New Roman" w:hAnsi="Cambria"/>
          <w:sz w:val="24"/>
          <w:szCs w:val="24"/>
          <w:lang w:eastAsia="hu-HU"/>
        </w:rPr>
        <w:t xml:space="preserve"> nem megfelelő módon benyújtott pályázatok érdemi vizsgálat nélkül elutasításra kerülnek.</w:t>
      </w:r>
      <w:bookmarkEnd w:id="1"/>
    </w:p>
    <w:p w14:paraId="795E27E4" w14:textId="77777777" w:rsidR="00C925B3" w:rsidRDefault="00C925B3">
      <w:pPr>
        <w:spacing w:after="160" w:line="259" w:lineRule="auto"/>
        <w:rPr>
          <w:rFonts w:ascii="Cambria" w:eastAsia="Times New Roman" w:hAnsi="Cambria"/>
          <w:sz w:val="24"/>
          <w:szCs w:val="24"/>
          <w:lang w:eastAsia="hu-HU"/>
        </w:rPr>
      </w:pPr>
      <w:r>
        <w:rPr>
          <w:rFonts w:ascii="Cambria" w:eastAsia="Times New Roman" w:hAnsi="Cambria"/>
          <w:sz w:val="24"/>
          <w:szCs w:val="24"/>
          <w:lang w:eastAsia="hu-HU"/>
        </w:rPr>
        <w:br w:type="page"/>
      </w:r>
    </w:p>
    <w:p w14:paraId="3B2FDEA5" w14:textId="1417291F" w:rsidR="00EC25A2" w:rsidRPr="00344D6D" w:rsidRDefault="00EC25A2" w:rsidP="00974F57">
      <w:pPr>
        <w:pStyle w:val="Listaszerbekezds"/>
        <w:numPr>
          <w:ilvl w:val="0"/>
          <w:numId w:val="9"/>
        </w:numPr>
        <w:spacing w:line="300" w:lineRule="atLeast"/>
        <w:ind w:left="425" w:hanging="425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lastRenderedPageBreak/>
        <w:t xml:space="preserve">A pályázatok befogadása és formai vizsgálata </w:t>
      </w:r>
    </w:p>
    <w:p w14:paraId="57913652" w14:textId="1747CB91" w:rsidR="00974F57" w:rsidRPr="00344D6D" w:rsidRDefault="00974F57" w:rsidP="00974F57">
      <w:pPr>
        <w:spacing w:line="300" w:lineRule="atLeast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beérkezést követően megvizsgálásra kerül, hogy:</w:t>
      </w:r>
    </w:p>
    <w:p w14:paraId="6EA6D317" w14:textId="60F57143" w:rsidR="00994521" w:rsidRPr="00344D6D" w:rsidRDefault="00974F57" w:rsidP="00EC25A2">
      <w:pPr>
        <w:pStyle w:val="Listaszerbekezds"/>
        <w:numPr>
          <w:ilvl w:val="3"/>
          <w:numId w:val="9"/>
        </w:numPr>
        <w:spacing w:after="300" w:line="300" w:lineRule="atLeast"/>
        <w:ind w:left="426" w:firstLine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pályázó határidőben nyújtotta-e be a pályázatát;</w:t>
      </w:r>
    </w:p>
    <w:p w14:paraId="4306F201" w14:textId="5BDB5B94" w:rsidR="00974F57" w:rsidRDefault="00974F57" w:rsidP="00EC25A2">
      <w:pPr>
        <w:pStyle w:val="Listaszerbekezds"/>
        <w:numPr>
          <w:ilvl w:val="3"/>
          <w:numId w:val="9"/>
        </w:numPr>
        <w:spacing w:after="300" w:line="300" w:lineRule="atLeast"/>
        <w:ind w:left="426" w:firstLine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jelentkező a pályázat benyújtására jogosult</w:t>
      </w:r>
      <w:r w:rsidR="00AD3FB4">
        <w:rPr>
          <w:rFonts w:ascii="Cambria" w:eastAsia="Times New Roman" w:hAnsi="Cambria"/>
          <w:sz w:val="24"/>
          <w:szCs w:val="24"/>
          <w:lang w:eastAsia="hu-HU"/>
        </w:rPr>
        <w:t>ak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kör</w:t>
      </w:r>
      <w:r w:rsidR="00AD3FB4">
        <w:rPr>
          <w:rFonts w:ascii="Cambria" w:eastAsia="Times New Roman" w:hAnsi="Cambria"/>
          <w:sz w:val="24"/>
          <w:szCs w:val="24"/>
          <w:lang w:eastAsia="hu-HU"/>
        </w:rPr>
        <w:t>é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>be tartozik-e;</w:t>
      </w:r>
    </w:p>
    <w:p w14:paraId="1937E928" w14:textId="060E8DF1" w:rsidR="00974F57" w:rsidRDefault="00974F57" w:rsidP="00EC25A2">
      <w:pPr>
        <w:pStyle w:val="Listaszerbekezds"/>
        <w:numPr>
          <w:ilvl w:val="3"/>
          <w:numId w:val="9"/>
        </w:numPr>
        <w:spacing w:after="300" w:line="300" w:lineRule="atLeast"/>
        <w:ind w:left="426" w:firstLine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az igényelt támogatás mértéke nem haladja</w:t>
      </w:r>
      <w:r w:rsidR="007D0BF3" w:rsidRPr="00344D6D">
        <w:rPr>
          <w:rFonts w:ascii="Cambria" w:eastAsia="Times New Roman" w:hAnsi="Cambria"/>
          <w:sz w:val="24"/>
          <w:szCs w:val="24"/>
          <w:lang w:eastAsia="hu-HU"/>
        </w:rPr>
        <w:t>-e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meg a maximálisan igényelhető támogatás mértékét</w:t>
      </w:r>
      <w:r w:rsidR="00953E94" w:rsidRPr="00344D6D">
        <w:rPr>
          <w:rFonts w:ascii="Cambria" w:eastAsia="Times New Roman" w:hAnsi="Cambria"/>
          <w:sz w:val="24"/>
          <w:szCs w:val="24"/>
          <w:lang w:eastAsia="hu-HU"/>
        </w:rPr>
        <w:t>;</w:t>
      </w:r>
    </w:p>
    <w:p w14:paraId="6E583493" w14:textId="77777777" w:rsidR="008464D6" w:rsidRPr="00612973" w:rsidRDefault="008464D6" w:rsidP="008464D6">
      <w:pPr>
        <w:pStyle w:val="Listaszerbekezds"/>
        <w:numPr>
          <w:ilvl w:val="3"/>
          <w:numId w:val="9"/>
        </w:numPr>
        <w:spacing w:after="300" w:line="300" w:lineRule="atLeast"/>
        <w:ind w:left="426" w:firstLine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612973">
        <w:rPr>
          <w:rFonts w:ascii="Cambria" w:eastAsia="Times New Roman" w:hAnsi="Cambria"/>
          <w:sz w:val="24"/>
          <w:szCs w:val="24"/>
          <w:lang w:eastAsia="hu-HU"/>
        </w:rPr>
        <w:t>az igényelt támogatás mértéke</w:t>
      </w:r>
      <w:r>
        <w:rPr>
          <w:rFonts w:ascii="Cambria" w:eastAsia="Times New Roman" w:hAnsi="Cambria"/>
          <w:sz w:val="24"/>
          <w:szCs w:val="24"/>
          <w:lang w:eastAsia="hu-HU"/>
        </w:rPr>
        <w:t xml:space="preserve"> összhangban áll-e a projekt megvalósításának várható költségeivel;</w:t>
      </w:r>
    </w:p>
    <w:p w14:paraId="4D34A5B7" w14:textId="2CDCAC9D" w:rsidR="00953E94" w:rsidRPr="00344D6D" w:rsidRDefault="00953E94" w:rsidP="00EC25A2">
      <w:pPr>
        <w:pStyle w:val="Listaszerbekezds"/>
        <w:numPr>
          <w:ilvl w:val="3"/>
          <w:numId w:val="9"/>
        </w:numPr>
        <w:spacing w:after="300" w:line="300" w:lineRule="atLeast"/>
        <w:ind w:left="426" w:firstLine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pályázati felhívásban megjelölt valamennyi</w:t>
      </w:r>
      <w:r w:rsidR="00941038" w:rsidRPr="00344D6D">
        <w:rPr>
          <w:rFonts w:ascii="Cambria" w:eastAsia="Times New Roman" w:hAnsi="Cambria"/>
          <w:sz w:val="24"/>
          <w:szCs w:val="24"/>
          <w:lang w:eastAsia="hu-HU"/>
        </w:rPr>
        <w:t xml:space="preserve"> csatolandó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dokumentum </w:t>
      </w:r>
      <w:r w:rsidR="00941038" w:rsidRPr="00344D6D">
        <w:rPr>
          <w:rFonts w:ascii="Cambria" w:eastAsia="Times New Roman" w:hAnsi="Cambria"/>
          <w:sz w:val="24"/>
          <w:szCs w:val="24"/>
          <w:lang w:eastAsia="hu-HU"/>
        </w:rPr>
        <w:t>megfelelően kitöltve került-e</w:t>
      </w:r>
      <w:r w:rsidR="001B3DAD" w:rsidRPr="00344D6D">
        <w:rPr>
          <w:rFonts w:ascii="Cambria" w:eastAsia="Times New Roman" w:hAnsi="Cambria"/>
          <w:sz w:val="24"/>
          <w:szCs w:val="24"/>
          <w:lang w:eastAsia="hu-HU"/>
        </w:rPr>
        <w:t xml:space="preserve"> benyújtásra</w:t>
      </w:r>
      <w:r w:rsidR="00941038" w:rsidRPr="00344D6D">
        <w:rPr>
          <w:rFonts w:ascii="Cambria" w:eastAsia="Times New Roman" w:hAnsi="Cambria"/>
          <w:sz w:val="24"/>
          <w:szCs w:val="24"/>
          <w:lang w:eastAsia="hu-HU"/>
        </w:rPr>
        <w:t>.</w:t>
      </w:r>
    </w:p>
    <w:p w14:paraId="471EF1FD" w14:textId="0936576C" w:rsidR="00941038" w:rsidRPr="00344D6D" w:rsidRDefault="00941038" w:rsidP="00AF7928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00D283E6" w14:textId="59DE12DA" w:rsidR="00941038" w:rsidRDefault="00941038" w:rsidP="00941038">
      <w:pPr>
        <w:pStyle w:val="Listaszerbekezds"/>
        <w:numPr>
          <w:ilvl w:val="0"/>
          <w:numId w:val="9"/>
        </w:numPr>
        <w:spacing w:line="300" w:lineRule="atLeast"/>
        <w:ind w:left="425" w:hanging="425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 xml:space="preserve">A pályázatok </w:t>
      </w:r>
      <w:r w:rsidR="00964BE8" w:rsidRPr="00344D6D">
        <w:rPr>
          <w:rFonts w:ascii="Cambria" w:eastAsia="Times New Roman" w:hAnsi="Cambria"/>
          <w:b/>
          <w:sz w:val="24"/>
          <w:szCs w:val="24"/>
          <w:lang w:eastAsia="hu-HU"/>
        </w:rPr>
        <w:t>tartalmi értékelésének szempontjai</w:t>
      </w:r>
    </w:p>
    <w:p w14:paraId="389C5D9F" w14:textId="77777777" w:rsidR="000F51B7" w:rsidRPr="000F51B7" w:rsidRDefault="000F51B7" w:rsidP="000F51B7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bookmarkStart w:id="2" w:name="_Hlk1135689"/>
      <w:r w:rsidRPr="000F51B7">
        <w:rPr>
          <w:rFonts w:ascii="Cambria" w:eastAsia="Times New Roman" w:hAnsi="Cambria"/>
          <w:sz w:val="24"/>
          <w:szCs w:val="24"/>
          <w:lang w:eastAsia="hu-HU"/>
        </w:rPr>
        <w:t xml:space="preserve">A pályázati eljárás keretében a támogatások odaítéléséről az Alapítvány Kuratóriuma dönt. A pályázatok értékelése a támogatási kérelemben foglalt szakmai tartalom alapján történik. </w:t>
      </w:r>
    </w:p>
    <w:p w14:paraId="2D1A6012" w14:textId="77777777" w:rsidR="000F51B7" w:rsidRPr="000F51B7" w:rsidRDefault="000F51B7" w:rsidP="000F51B7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0F51B7">
        <w:rPr>
          <w:rFonts w:ascii="Cambria" w:eastAsia="Times New Roman" w:hAnsi="Cambria"/>
          <w:sz w:val="24"/>
          <w:szCs w:val="24"/>
          <w:lang w:eastAsia="hu-HU"/>
        </w:rPr>
        <w:t>A Kuratórium által hozott végleges döntéssel szemben jogorvoslati lehetőségre nincs mód.</w:t>
      </w:r>
    </w:p>
    <w:bookmarkEnd w:id="2"/>
    <w:p w14:paraId="651D1395" w14:textId="44FE534A" w:rsidR="00964BE8" w:rsidRDefault="00964BE8" w:rsidP="00AF7928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45A64B4B" w14:textId="0D715F3B" w:rsidR="008F6EA5" w:rsidRPr="008E4644" w:rsidRDefault="008F6EA5" w:rsidP="008F6EA5">
      <w:pPr>
        <w:pStyle w:val="Listaszerbekezds"/>
        <w:numPr>
          <w:ilvl w:val="0"/>
          <w:numId w:val="9"/>
        </w:numPr>
        <w:spacing w:line="300" w:lineRule="atLeast"/>
        <w:ind w:left="425" w:hanging="425"/>
        <w:rPr>
          <w:rFonts w:ascii="Cambria" w:eastAsia="Times New Roman" w:hAnsi="Cambria"/>
          <w:b/>
          <w:sz w:val="24"/>
          <w:szCs w:val="24"/>
          <w:lang w:eastAsia="hu-HU"/>
        </w:rPr>
      </w:pPr>
      <w:bookmarkStart w:id="3" w:name="_Hlk1134051"/>
      <w:r w:rsidRPr="00AC04FE">
        <w:rPr>
          <w:rFonts w:ascii="Cambria" w:eastAsia="Times New Roman" w:hAnsi="Cambria"/>
          <w:b/>
          <w:sz w:val="24"/>
          <w:szCs w:val="24"/>
          <w:lang w:eastAsia="hu-HU"/>
        </w:rPr>
        <w:t>A pályázati kiírás teljes ker</w:t>
      </w:r>
      <w:r>
        <w:rPr>
          <w:rFonts w:ascii="Cambria" w:eastAsia="Times New Roman" w:hAnsi="Cambria"/>
          <w:b/>
          <w:sz w:val="24"/>
          <w:szCs w:val="24"/>
          <w:lang w:eastAsia="hu-HU"/>
        </w:rPr>
        <w:t>e</w:t>
      </w:r>
      <w:r w:rsidRPr="00AC04FE">
        <w:rPr>
          <w:rFonts w:ascii="Cambria" w:eastAsia="Times New Roman" w:hAnsi="Cambria"/>
          <w:b/>
          <w:sz w:val="24"/>
          <w:szCs w:val="24"/>
          <w:lang w:eastAsia="hu-HU"/>
        </w:rPr>
        <w:t>tösszege:</w:t>
      </w:r>
      <w:r w:rsidRPr="008E4644">
        <w:rPr>
          <w:rFonts w:ascii="Cambria" w:eastAsia="Times New Roman" w:hAnsi="Cambria"/>
          <w:b/>
          <w:sz w:val="24"/>
          <w:szCs w:val="24"/>
          <w:lang w:eastAsia="hu-HU"/>
        </w:rPr>
        <w:t xml:space="preserve"> </w:t>
      </w:r>
      <w:r w:rsidR="00C94CBE" w:rsidRPr="00C94CBE">
        <w:rPr>
          <w:rFonts w:ascii="Cambria" w:eastAsia="Times New Roman" w:hAnsi="Cambria"/>
          <w:sz w:val="24"/>
          <w:szCs w:val="24"/>
          <w:lang w:eastAsia="hu-HU"/>
        </w:rPr>
        <w:t>6</w:t>
      </w:r>
      <w:r w:rsidRPr="00C94CBE">
        <w:rPr>
          <w:rFonts w:ascii="Cambria" w:eastAsia="Times New Roman" w:hAnsi="Cambria"/>
          <w:sz w:val="24"/>
          <w:szCs w:val="24"/>
          <w:lang w:eastAsia="hu-HU"/>
        </w:rPr>
        <w:t>.</w:t>
      </w:r>
      <w:r w:rsidR="00C94CBE" w:rsidRPr="00C94CBE">
        <w:rPr>
          <w:rFonts w:ascii="Cambria" w:eastAsia="Times New Roman" w:hAnsi="Cambria"/>
          <w:sz w:val="24"/>
          <w:szCs w:val="24"/>
          <w:lang w:eastAsia="hu-HU"/>
        </w:rPr>
        <w:t>7</w:t>
      </w:r>
      <w:r>
        <w:rPr>
          <w:rFonts w:ascii="Cambria" w:eastAsia="Times New Roman" w:hAnsi="Cambria"/>
          <w:sz w:val="24"/>
          <w:szCs w:val="24"/>
          <w:lang w:eastAsia="hu-HU"/>
        </w:rPr>
        <w:t>5</w:t>
      </w:r>
      <w:r w:rsidRPr="008E4644">
        <w:rPr>
          <w:rFonts w:ascii="Cambria" w:eastAsia="Times New Roman" w:hAnsi="Cambria"/>
          <w:sz w:val="24"/>
          <w:szCs w:val="24"/>
          <w:lang w:eastAsia="hu-HU"/>
        </w:rPr>
        <w:t>0.000 Ft</w:t>
      </w:r>
    </w:p>
    <w:bookmarkEnd w:id="3"/>
    <w:p w14:paraId="314B1306" w14:textId="66AA4DB7" w:rsidR="0058608D" w:rsidRDefault="0058608D" w:rsidP="00AF7928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2E744C0F" w14:textId="77777777" w:rsidR="008F6EA5" w:rsidRPr="00344D6D" w:rsidRDefault="008F6EA5" w:rsidP="00AF7928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62968474" w14:textId="64123A90" w:rsidR="00AF7928" w:rsidRPr="00344D6D" w:rsidRDefault="00AF7928" w:rsidP="0058608D">
      <w:pPr>
        <w:pStyle w:val="Listaszerbekezds"/>
        <w:spacing w:after="300" w:line="480" w:lineRule="auto"/>
        <w:ind w:left="0"/>
        <w:jc w:val="both"/>
        <w:rPr>
          <w:rFonts w:ascii="Cambria" w:eastAsia="Times New Roman" w:hAnsi="Cambria"/>
          <w:b/>
          <w:bCs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bCs/>
          <w:sz w:val="24"/>
          <w:szCs w:val="24"/>
          <w:lang w:eastAsia="hu-HU"/>
        </w:rPr>
        <w:t>Kapcsolat és további információ:</w:t>
      </w:r>
    </w:p>
    <w:p w14:paraId="2A5D8DA4" w14:textId="1422354A" w:rsidR="00AF7928" w:rsidRPr="00344D6D" w:rsidRDefault="00AF7928" w:rsidP="00AF7928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b/>
          <w:bCs/>
          <w:i/>
          <w:sz w:val="24"/>
          <w:szCs w:val="24"/>
          <w:lang w:eastAsia="hu-HU"/>
        </w:rPr>
      </w:pPr>
      <w:proofErr w:type="spellStart"/>
      <w:r w:rsidRPr="00344D6D">
        <w:rPr>
          <w:rFonts w:ascii="Cambria" w:eastAsia="Times New Roman" w:hAnsi="Cambria"/>
          <w:b/>
          <w:bCs/>
          <w:i/>
          <w:sz w:val="24"/>
          <w:szCs w:val="24"/>
          <w:lang w:eastAsia="hu-HU"/>
        </w:rPr>
        <w:t>Wacław</w:t>
      </w:r>
      <w:proofErr w:type="spellEnd"/>
      <w:r w:rsidRPr="00344D6D">
        <w:rPr>
          <w:rFonts w:ascii="Cambria" w:eastAsia="Times New Roman" w:hAnsi="Cambria"/>
          <w:b/>
          <w:bCs/>
          <w:i/>
          <w:sz w:val="24"/>
          <w:szCs w:val="24"/>
          <w:lang w:eastAsia="hu-HU"/>
        </w:rPr>
        <w:t xml:space="preserve"> </w:t>
      </w:r>
      <w:proofErr w:type="spellStart"/>
      <w:r w:rsidRPr="00344D6D">
        <w:rPr>
          <w:rFonts w:ascii="Cambria" w:eastAsia="Times New Roman" w:hAnsi="Cambria"/>
          <w:b/>
          <w:bCs/>
          <w:i/>
          <w:sz w:val="24"/>
          <w:szCs w:val="24"/>
          <w:lang w:eastAsia="hu-HU"/>
        </w:rPr>
        <w:t>Felczak</w:t>
      </w:r>
      <w:proofErr w:type="spellEnd"/>
      <w:r w:rsidRPr="00344D6D">
        <w:rPr>
          <w:rFonts w:ascii="Cambria" w:eastAsia="Times New Roman" w:hAnsi="Cambria"/>
          <w:b/>
          <w:bCs/>
          <w:i/>
          <w:sz w:val="24"/>
          <w:szCs w:val="24"/>
          <w:lang w:eastAsia="hu-HU"/>
        </w:rPr>
        <w:t xml:space="preserve"> Alapítvány</w:t>
      </w:r>
    </w:p>
    <w:p w14:paraId="7F631C10" w14:textId="143D3963" w:rsidR="00045206" w:rsidRPr="00344D6D" w:rsidRDefault="00045206" w:rsidP="00AF7928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bCs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Cs/>
          <w:sz w:val="24"/>
          <w:szCs w:val="24"/>
          <w:lang w:eastAsia="hu-HU"/>
        </w:rPr>
        <w:t xml:space="preserve">Telefon: </w:t>
      </w:r>
      <w:r w:rsidR="00C94CBE" w:rsidRPr="00C94CBE">
        <w:rPr>
          <w:rFonts w:ascii="Cambria" w:eastAsia="Times New Roman" w:hAnsi="Cambria"/>
          <w:bCs/>
          <w:sz w:val="24"/>
          <w:szCs w:val="24"/>
          <w:lang w:eastAsia="hu-HU"/>
        </w:rPr>
        <w:t>06-1-416-9216</w:t>
      </w:r>
    </w:p>
    <w:p w14:paraId="2C9824DE" w14:textId="53DDFB70" w:rsidR="00AF7928" w:rsidRPr="00344D6D" w:rsidRDefault="0058608D" w:rsidP="00AF7928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E</w:t>
      </w:r>
      <w:r w:rsidR="00AF7928" w:rsidRPr="00344D6D">
        <w:rPr>
          <w:rFonts w:ascii="Cambria" w:eastAsia="Times New Roman" w:hAnsi="Cambria"/>
          <w:sz w:val="24"/>
          <w:szCs w:val="24"/>
          <w:lang w:eastAsia="hu-HU"/>
        </w:rPr>
        <w:t xml:space="preserve">-mail: </w:t>
      </w:r>
      <w:hyperlink r:id="rId9" w:history="1">
        <w:r w:rsidR="00AF7928" w:rsidRPr="00344D6D">
          <w:rPr>
            <w:rStyle w:val="Hiperhivatkozs"/>
            <w:rFonts w:ascii="Cambria" w:eastAsia="Times New Roman" w:hAnsi="Cambria"/>
            <w:sz w:val="24"/>
            <w:szCs w:val="24"/>
            <w:lang w:eastAsia="hu-HU"/>
          </w:rPr>
          <w:t>info@wfa.hu</w:t>
        </w:r>
      </w:hyperlink>
    </w:p>
    <w:p w14:paraId="10AB9264" w14:textId="0A89709A" w:rsidR="00AF7928" w:rsidRPr="00344D6D" w:rsidRDefault="00AF7928" w:rsidP="00AF7928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62C9CD96" w14:textId="074231F8" w:rsidR="00506350" w:rsidRPr="00344D6D" w:rsidRDefault="00506350">
      <w:pPr>
        <w:spacing w:after="160" w:line="259" w:lineRule="auto"/>
        <w:rPr>
          <w:rFonts w:ascii="Cambria" w:eastAsia="Times New Roman" w:hAnsi="Cambria"/>
          <w:sz w:val="24"/>
          <w:szCs w:val="24"/>
          <w:lang w:eastAsia="hu-HU"/>
        </w:rPr>
      </w:pPr>
    </w:p>
    <w:sectPr w:rsidR="00506350" w:rsidRPr="00344D6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929ED" w14:textId="77777777" w:rsidR="00C42EDD" w:rsidRDefault="00C42EDD" w:rsidP="007D0D9E">
      <w:r>
        <w:separator/>
      </w:r>
    </w:p>
  </w:endnote>
  <w:endnote w:type="continuationSeparator" w:id="0">
    <w:p w14:paraId="157CEA2D" w14:textId="77777777" w:rsidR="00C42EDD" w:rsidRDefault="00C42EDD" w:rsidP="007D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3767509"/>
      <w:docPartObj>
        <w:docPartGallery w:val="Page Numbers (Bottom of Page)"/>
        <w:docPartUnique/>
      </w:docPartObj>
    </w:sdtPr>
    <w:sdtEndPr/>
    <w:sdtContent>
      <w:p w14:paraId="6B59588A" w14:textId="5CFA6668" w:rsidR="00935277" w:rsidRDefault="0093527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39D2D0" w14:textId="77777777" w:rsidR="00935277" w:rsidRDefault="0093527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0"/>
        <w:szCs w:val="20"/>
      </w:rPr>
      <w:id w:val="-797682596"/>
      <w:docPartObj>
        <w:docPartGallery w:val="Page Numbers (Bottom of Page)"/>
        <w:docPartUnique/>
      </w:docPartObj>
    </w:sdtPr>
    <w:sdtEndPr/>
    <w:sdtContent>
      <w:p w14:paraId="2074A5A5" w14:textId="77777777" w:rsidR="00E34B4A" w:rsidRPr="00D826AB" w:rsidRDefault="00C42EDD" w:rsidP="00D826AB">
        <w:pPr>
          <w:pStyle w:val="llb"/>
          <w:jc w:val="center"/>
          <w:rPr>
            <w:rFonts w:ascii="Times New Roman" w:hAnsi="Times New Roman"/>
            <w:sz w:val="20"/>
            <w:szCs w:val="20"/>
          </w:rPr>
        </w:pPr>
      </w:p>
      <w:p w14:paraId="36036AC8" w14:textId="77777777" w:rsidR="00E34B4A" w:rsidRPr="00D826AB" w:rsidRDefault="00C42EDD" w:rsidP="00D826AB">
        <w:pPr>
          <w:pStyle w:val="llb"/>
          <w:jc w:val="center"/>
          <w:rPr>
            <w:rFonts w:ascii="Times New Roman" w:hAnsi="Times New Roman"/>
            <w:sz w:val="20"/>
            <w:szCs w:val="20"/>
          </w:rPr>
        </w:pPr>
      </w:p>
      <w:p w14:paraId="3C245997" w14:textId="77777777" w:rsidR="00E34B4A" w:rsidRPr="00D826AB" w:rsidRDefault="00B36129" w:rsidP="00D826AB">
        <w:pPr>
          <w:pStyle w:val="llb"/>
          <w:jc w:val="center"/>
          <w:rPr>
            <w:rFonts w:ascii="Times New Roman" w:hAnsi="Times New Roman"/>
            <w:sz w:val="20"/>
            <w:szCs w:val="20"/>
          </w:rPr>
        </w:pPr>
        <w:r w:rsidRPr="00D826AB">
          <w:rPr>
            <w:rFonts w:ascii="Times New Roman" w:hAnsi="Times New Roman"/>
            <w:sz w:val="20"/>
            <w:szCs w:val="20"/>
          </w:rPr>
          <w:fldChar w:fldCharType="begin"/>
        </w:r>
        <w:r w:rsidRPr="00D826AB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D826AB">
          <w:rPr>
            <w:rFonts w:ascii="Times New Roman" w:hAnsi="Times New Roman"/>
            <w:sz w:val="20"/>
            <w:szCs w:val="20"/>
          </w:rPr>
          <w:fldChar w:fldCharType="separate"/>
        </w:r>
        <w:r w:rsidR="00AE7054">
          <w:rPr>
            <w:rFonts w:ascii="Times New Roman" w:hAnsi="Times New Roman"/>
            <w:noProof/>
            <w:sz w:val="20"/>
            <w:szCs w:val="20"/>
          </w:rPr>
          <w:t>1</w:t>
        </w:r>
        <w:r w:rsidRPr="00D826AB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D0ABB" w14:textId="77777777" w:rsidR="00C42EDD" w:rsidRDefault="00C42EDD" w:rsidP="007D0D9E">
      <w:r>
        <w:separator/>
      </w:r>
    </w:p>
  </w:footnote>
  <w:footnote w:type="continuationSeparator" w:id="0">
    <w:p w14:paraId="57E6E153" w14:textId="77777777" w:rsidR="00C42EDD" w:rsidRDefault="00C42EDD" w:rsidP="007D0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714D0" w14:textId="679CC981" w:rsidR="00CE3A07" w:rsidRDefault="00CE3A07" w:rsidP="00CE3A07">
    <w:pPr>
      <w:pStyle w:val="lfej"/>
      <w:spacing w:after="240"/>
      <w:jc w:val="center"/>
    </w:pPr>
    <w:r>
      <w:rPr>
        <w:rFonts w:ascii="Cambria" w:hAnsi="Cambria"/>
        <w:noProof/>
        <w:sz w:val="24"/>
      </w:rPr>
      <w:drawing>
        <wp:inline distT="0" distB="0" distL="0" distR="0" wp14:anchorId="68F42AE2" wp14:editId="73AFBEAC">
          <wp:extent cx="3574800" cy="694800"/>
          <wp:effectExtent l="0" t="0" r="6985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CZAK logo HU egysor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74800" cy="69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D38B2" w14:textId="706CF5D4" w:rsidR="00E34B4A" w:rsidRPr="00E17727" w:rsidRDefault="00B36129" w:rsidP="00F30BA3">
    <w:pPr>
      <w:pStyle w:val="lfej"/>
      <w:tabs>
        <w:tab w:val="clear" w:pos="9072"/>
        <w:tab w:val="right" w:pos="10206"/>
      </w:tabs>
      <w:rPr>
        <w:rFonts w:ascii="Times New Roman" w:hAnsi="Times New Roman"/>
        <w:i/>
        <w:sz w:val="20"/>
        <w:szCs w:val="20"/>
      </w:rPr>
    </w:pPr>
    <w:r w:rsidRPr="00E17727">
      <w:rPr>
        <w:rFonts w:ascii="Times New Roman" w:hAnsi="Times New Roman"/>
        <w:i/>
        <w:sz w:val="20"/>
        <w:szCs w:val="20"/>
      </w:rPr>
      <w:t>Magyar Közigaz</w:t>
    </w:r>
    <w:r>
      <w:rPr>
        <w:rFonts w:ascii="Times New Roman" w:hAnsi="Times New Roman"/>
        <w:i/>
        <w:sz w:val="20"/>
        <w:szCs w:val="20"/>
      </w:rPr>
      <w:t>gatási Ösztöndíjprogram</w:t>
    </w:r>
    <w:r>
      <w:rPr>
        <w:rFonts w:ascii="Times New Roman" w:hAnsi="Times New Roman"/>
        <w:i/>
        <w:sz w:val="20"/>
        <w:szCs w:val="20"/>
      </w:rPr>
      <w:tab/>
    </w:r>
    <w:r>
      <w:rPr>
        <w:rFonts w:ascii="Times New Roman" w:hAnsi="Times New Roman"/>
        <w:i/>
        <w:sz w:val="20"/>
        <w:szCs w:val="20"/>
      </w:rPr>
      <w:tab/>
    </w:r>
  </w:p>
  <w:p w14:paraId="5244EA31" w14:textId="77777777" w:rsidR="00E34B4A" w:rsidRPr="00E17727" w:rsidRDefault="00C42EDD" w:rsidP="00F30BA3">
    <w:pPr>
      <w:pStyle w:val="lfej"/>
      <w:tabs>
        <w:tab w:val="clear" w:pos="9072"/>
        <w:tab w:val="right" w:pos="10206"/>
      </w:tabs>
      <w:rPr>
        <w:rFonts w:ascii="Times New Roman" w:hAnsi="Times New Roman"/>
        <w:sz w:val="20"/>
        <w:szCs w:val="20"/>
      </w:rPr>
    </w:pPr>
  </w:p>
  <w:p w14:paraId="38D93870" w14:textId="77777777" w:rsidR="00E34B4A" w:rsidRPr="00E17727" w:rsidRDefault="00C42EDD" w:rsidP="00F30BA3">
    <w:pPr>
      <w:pStyle w:val="lfej"/>
      <w:tabs>
        <w:tab w:val="clear" w:pos="9072"/>
        <w:tab w:val="right" w:pos="10206"/>
      </w:tabs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05886"/>
    <w:multiLevelType w:val="hybridMultilevel"/>
    <w:tmpl w:val="5B22A52A"/>
    <w:lvl w:ilvl="0" w:tplc="796A44C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87DB6"/>
    <w:multiLevelType w:val="multilevel"/>
    <w:tmpl w:val="1ABA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72708E"/>
    <w:multiLevelType w:val="multilevel"/>
    <w:tmpl w:val="9DFA2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4A3117"/>
    <w:multiLevelType w:val="multilevel"/>
    <w:tmpl w:val="039CE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AF37BF"/>
    <w:multiLevelType w:val="multilevel"/>
    <w:tmpl w:val="9814B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381714"/>
    <w:multiLevelType w:val="hybridMultilevel"/>
    <w:tmpl w:val="FCAC197C"/>
    <w:lvl w:ilvl="0" w:tplc="A61867AE">
      <w:start w:val="1"/>
      <w:numFmt w:val="lowerLetter"/>
      <w:lvlText w:val="a%1)"/>
      <w:lvlJc w:val="left"/>
      <w:pPr>
        <w:ind w:left="157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565421C1"/>
    <w:multiLevelType w:val="hybridMultilevel"/>
    <w:tmpl w:val="591616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2473FE"/>
    <w:multiLevelType w:val="hybridMultilevel"/>
    <w:tmpl w:val="B47437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2742CB"/>
    <w:multiLevelType w:val="hybridMultilevel"/>
    <w:tmpl w:val="60202F1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C87B98"/>
    <w:multiLevelType w:val="hybridMultilevel"/>
    <w:tmpl w:val="95CEA4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FB2"/>
    <w:rsid w:val="000043B0"/>
    <w:rsid w:val="00025D80"/>
    <w:rsid w:val="00045206"/>
    <w:rsid w:val="00062D14"/>
    <w:rsid w:val="000B1E38"/>
    <w:rsid w:val="000B7FF0"/>
    <w:rsid w:val="000F51B7"/>
    <w:rsid w:val="000F52E1"/>
    <w:rsid w:val="0013681A"/>
    <w:rsid w:val="0016245B"/>
    <w:rsid w:val="001976F3"/>
    <w:rsid w:val="001A2F78"/>
    <w:rsid w:val="001A5C8D"/>
    <w:rsid w:val="001B3DAD"/>
    <w:rsid w:val="001D1377"/>
    <w:rsid w:val="001F1F65"/>
    <w:rsid w:val="00200298"/>
    <w:rsid w:val="002055C0"/>
    <w:rsid w:val="00213BFA"/>
    <w:rsid w:val="002403EC"/>
    <w:rsid w:val="002456A8"/>
    <w:rsid w:val="00267008"/>
    <w:rsid w:val="0028145B"/>
    <w:rsid w:val="002903D1"/>
    <w:rsid w:val="00293060"/>
    <w:rsid w:val="002B50D6"/>
    <w:rsid w:val="002D0F81"/>
    <w:rsid w:val="002D45AA"/>
    <w:rsid w:val="002D74FC"/>
    <w:rsid w:val="00344D6D"/>
    <w:rsid w:val="00353CD0"/>
    <w:rsid w:val="003657AE"/>
    <w:rsid w:val="0037020D"/>
    <w:rsid w:val="003946BA"/>
    <w:rsid w:val="003A6BA8"/>
    <w:rsid w:val="003A6BDB"/>
    <w:rsid w:val="003F7383"/>
    <w:rsid w:val="004049EB"/>
    <w:rsid w:val="00417B10"/>
    <w:rsid w:val="004548CE"/>
    <w:rsid w:val="00474018"/>
    <w:rsid w:val="00484DC8"/>
    <w:rsid w:val="00506350"/>
    <w:rsid w:val="0051443B"/>
    <w:rsid w:val="0053352F"/>
    <w:rsid w:val="0058608D"/>
    <w:rsid w:val="0059138B"/>
    <w:rsid w:val="005A6BC0"/>
    <w:rsid w:val="005B262E"/>
    <w:rsid w:val="005C682C"/>
    <w:rsid w:val="005D5F21"/>
    <w:rsid w:val="005E2685"/>
    <w:rsid w:val="005F33B9"/>
    <w:rsid w:val="00600C48"/>
    <w:rsid w:val="00611FB2"/>
    <w:rsid w:val="00615416"/>
    <w:rsid w:val="00693DD8"/>
    <w:rsid w:val="006A593F"/>
    <w:rsid w:val="006B2B1E"/>
    <w:rsid w:val="00743747"/>
    <w:rsid w:val="00750BB3"/>
    <w:rsid w:val="00750FC1"/>
    <w:rsid w:val="007D0BF3"/>
    <w:rsid w:val="007D0D9E"/>
    <w:rsid w:val="007D59A5"/>
    <w:rsid w:val="007D75DD"/>
    <w:rsid w:val="007F4C22"/>
    <w:rsid w:val="008142D7"/>
    <w:rsid w:val="00830427"/>
    <w:rsid w:val="00835F7D"/>
    <w:rsid w:val="008464D6"/>
    <w:rsid w:val="00877C7C"/>
    <w:rsid w:val="008A7A02"/>
    <w:rsid w:val="008B3ED1"/>
    <w:rsid w:val="008C517D"/>
    <w:rsid w:val="008D2648"/>
    <w:rsid w:val="008F6EA5"/>
    <w:rsid w:val="00935277"/>
    <w:rsid w:val="00941038"/>
    <w:rsid w:val="00953E94"/>
    <w:rsid w:val="00964BE8"/>
    <w:rsid w:val="00974F57"/>
    <w:rsid w:val="009878D0"/>
    <w:rsid w:val="00994521"/>
    <w:rsid w:val="0099727F"/>
    <w:rsid w:val="009C56B5"/>
    <w:rsid w:val="00A3796A"/>
    <w:rsid w:val="00A52132"/>
    <w:rsid w:val="00A72511"/>
    <w:rsid w:val="00AC7928"/>
    <w:rsid w:val="00AD3FB4"/>
    <w:rsid w:val="00AE7054"/>
    <w:rsid w:val="00AF3F98"/>
    <w:rsid w:val="00AF4447"/>
    <w:rsid w:val="00AF7928"/>
    <w:rsid w:val="00B122DA"/>
    <w:rsid w:val="00B36129"/>
    <w:rsid w:val="00B611D2"/>
    <w:rsid w:val="00B634A0"/>
    <w:rsid w:val="00B86EDC"/>
    <w:rsid w:val="00B94C42"/>
    <w:rsid w:val="00BD6B2C"/>
    <w:rsid w:val="00BE0FB1"/>
    <w:rsid w:val="00C0368E"/>
    <w:rsid w:val="00C168D2"/>
    <w:rsid w:val="00C42EDD"/>
    <w:rsid w:val="00C925B3"/>
    <w:rsid w:val="00C94CBE"/>
    <w:rsid w:val="00CC427A"/>
    <w:rsid w:val="00CD367A"/>
    <w:rsid w:val="00CE3A07"/>
    <w:rsid w:val="00CE3F89"/>
    <w:rsid w:val="00D437A2"/>
    <w:rsid w:val="00D74D98"/>
    <w:rsid w:val="00D754EE"/>
    <w:rsid w:val="00DD6D6F"/>
    <w:rsid w:val="00DE6DA8"/>
    <w:rsid w:val="00DF34B2"/>
    <w:rsid w:val="00E63B23"/>
    <w:rsid w:val="00E63BEE"/>
    <w:rsid w:val="00E6498F"/>
    <w:rsid w:val="00E90C59"/>
    <w:rsid w:val="00E9182F"/>
    <w:rsid w:val="00E92FD7"/>
    <w:rsid w:val="00E93504"/>
    <w:rsid w:val="00EA3D1B"/>
    <w:rsid w:val="00EA7A6E"/>
    <w:rsid w:val="00EB4A05"/>
    <w:rsid w:val="00EC25A2"/>
    <w:rsid w:val="00EF3675"/>
    <w:rsid w:val="00EF5A9F"/>
    <w:rsid w:val="00F0731E"/>
    <w:rsid w:val="00F20E05"/>
    <w:rsid w:val="00F3149B"/>
    <w:rsid w:val="00F62A94"/>
    <w:rsid w:val="00F666D6"/>
    <w:rsid w:val="00F7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C2F8A"/>
  <w15:docId w15:val="{D0ED2D9F-A40C-4EA5-97BA-EF7257EF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11FB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11F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11FB2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611F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1FB2"/>
    <w:rPr>
      <w:rFonts w:ascii="Calibri" w:eastAsia="Calibri" w:hAnsi="Calibri" w:cs="Times New Roman"/>
    </w:rPr>
  </w:style>
  <w:style w:type="character" w:styleId="Hiperhivatkozs">
    <w:name w:val="Hyperlink"/>
    <w:uiPriority w:val="99"/>
    <w:unhideWhenUsed/>
    <w:rsid w:val="00611FB2"/>
    <w:rPr>
      <w:color w:val="0000FF"/>
      <w:u w:val="single"/>
    </w:rPr>
  </w:style>
  <w:style w:type="paragraph" w:styleId="Nincstrkz">
    <w:name w:val="No Spacing"/>
    <w:link w:val="NincstrkzChar"/>
    <w:uiPriority w:val="1"/>
    <w:qFormat/>
    <w:rsid w:val="00611F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611FB2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99"/>
    <w:qFormat/>
    <w:rsid w:val="00611FB2"/>
    <w:rPr>
      <w:rFonts w:cs="Times New Roman"/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76E1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76E1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76E17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76E1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76E17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6E1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6E17"/>
    <w:rPr>
      <w:rFonts w:ascii="Segoe UI" w:eastAsia="Calibri" w:hAnsi="Segoe UI" w:cs="Segoe UI"/>
      <w:sz w:val="18"/>
      <w:szCs w:val="18"/>
    </w:rPr>
  </w:style>
  <w:style w:type="character" w:styleId="Mrltotthiperhivatkozs">
    <w:name w:val="FollowedHyperlink"/>
    <w:basedOn w:val="Bekezdsalapbettpusa"/>
    <w:uiPriority w:val="99"/>
    <w:semiHidden/>
    <w:unhideWhenUsed/>
    <w:rsid w:val="00213BFA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417B10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750FC1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A3796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lyazat@wfa.h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wfa.h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6D84C-7039-495D-9AFB-21BC622A3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Róbert Zobolyák</cp:lastModifiedBy>
  <cp:revision>3</cp:revision>
  <dcterms:created xsi:type="dcterms:W3CDTF">2019-02-19T12:15:00Z</dcterms:created>
  <dcterms:modified xsi:type="dcterms:W3CDTF">2019-02-25T15:43:00Z</dcterms:modified>
</cp:coreProperties>
</file>