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ACE" w:rsidRDefault="00A47ACE"/>
    <w:p w:rsidR="00AC6FAA" w:rsidRDefault="00AC6FAA"/>
    <w:p w:rsidR="00AC6FAA" w:rsidRPr="00344932" w:rsidRDefault="00AC6FAA" w:rsidP="00AC6FAA">
      <w:pPr>
        <w:pStyle w:val="NormlWeb"/>
        <w:rPr>
          <w:rFonts w:asciiTheme="majorHAnsi" w:hAnsiTheme="majorHAnsi"/>
        </w:rPr>
      </w:pPr>
      <w:r w:rsidRPr="00344932">
        <w:rPr>
          <w:rFonts w:asciiTheme="majorHAnsi" w:hAnsiTheme="majorHAnsi"/>
          <w:b/>
          <w:bCs/>
        </w:rPr>
        <w:t xml:space="preserve">181. Vázolja a francia térség szerkezeti változásait a </w:t>
      </w:r>
      <w:proofErr w:type="spellStart"/>
      <w:r w:rsidRPr="00344932">
        <w:rPr>
          <w:rFonts w:asciiTheme="majorHAnsi" w:hAnsiTheme="majorHAnsi"/>
          <w:b/>
          <w:bCs/>
        </w:rPr>
        <w:t>XV.szd</w:t>
      </w:r>
      <w:proofErr w:type="spellEnd"/>
      <w:r w:rsidRPr="00344932">
        <w:rPr>
          <w:rFonts w:asciiTheme="majorHAnsi" w:hAnsiTheme="majorHAnsi"/>
          <w:b/>
          <w:bCs/>
        </w:rPr>
        <w:t xml:space="preserve">. </w:t>
      </w:r>
      <w:proofErr w:type="gramStart"/>
      <w:r w:rsidRPr="00344932">
        <w:rPr>
          <w:rFonts w:asciiTheme="majorHAnsi" w:hAnsiTheme="majorHAnsi"/>
          <w:b/>
          <w:bCs/>
        </w:rPr>
        <w:t>végéig</w:t>
      </w:r>
      <w:proofErr w:type="gramEnd"/>
      <w:r w:rsidRPr="00344932">
        <w:rPr>
          <w:rFonts w:asciiTheme="majorHAnsi" w:hAnsiTheme="majorHAnsi"/>
          <w:b/>
          <w:bCs/>
        </w:rPr>
        <w:t>!</w:t>
      </w:r>
      <w:r w:rsidRPr="00344932">
        <w:rPr>
          <w:rFonts w:asciiTheme="majorHAnsi" w:hAnsiTheme="majorHAnsi"/>
        </w:rPr>
        <w:t> </w:t>
      </w:r>
    </w:p>
    <w:p w:rsidR="00344932" w:rsidRDefault="00344932" w:rsidP="0034493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AC6FAA" w:rsidRPr="00344932">
        <w:rPr>
          <w:rFonts w:asciiTheme="majorHAnsi" w:hAnsiTheme="majorHAnsi"/>
        </w:rPr>
        <w:t>A 843-as Verduni szerződés értelmében a Frank birodalom felosztásra került Lajos gyermekei közt, a nyugati területeket „Kopasz”</w:t>
      </w:r>
      <w:r w:rsidRPr="00344932">
        <w:rPr>
          <w:rFonts w:asciiTheme="majorHAnsi" w:hAnsiTheme="majorHAnsi"/>
        </w:rPr>
        <w:t xml:space="preserve"> Károly </w:t>
      </w:r>
      <w:proofErr w:type="gramStart"/>
      <w:r w:rsidRPr="00344932">
        <w:rPr>
          <w:rFonts w:asciiTheme="majorHAnsi" w:hAnsiTheme="majorHAnsi"/>
        </w:rPr>
        <w:t>örökölte(</w:t>
      </w:r>
      <w:proofErr w:type="gramEnd"/>
      <w:r w:rsidRPr="00344932">
        <w:rPr>
          <w:rFonts w:asciiTheme="majorHAnsi" w:hAnsiTheme="majorHAnsi"/>
        </w:rPr>
        <w:t xml:space="preserve">Flandria, Champagne, Burgundia, </w:t>
      </w:r>
      <w:proofErr w:type="spellStart"/>
      <w:r w:rsidRPr="00344932">
        <w:rPr>
          <w:rFonts w:asciiTheme="majorHAnsi" w:hAnsiTheme="majorHAnsi"/>
        </w:rPr>
        <w:t>Aquitánia</w:t>
      </w:r>
      <w:proofErr w:type="spellEnd"/>
      <w:r w:rsidRPr="00344932">
        <w:rPr>
          <w:rFonts w:asciiTheme="majorHAnsi" w:hAnsiTheme="majorHAnsi"/>
        </w:rPr>
        <w:t xml:space="preserve"> és </w:t>
      </w:r>
      <w:proofErr w:type="spellStart"/>
      <w:r w:rsidRPr="00344932">
        <w:rPr>
          <w:rFonts w:asciiTheme="majorHAnsi" w:hAnsiTheme="majorHAnsi"/>
        </w:rPr>
        <w:t>Gothia</w:t>
      </w:r>
      <w:proofErr w:type="spellEnd"/>
      <w:r w:rsidRPr="00344932">
        <w:rPr>
          <w:rFonts w:asciiTheme="majorHAnsi" w:hAnsiTheme="majorHAnsi"/>
        </w:rPr>
        <w:t>).</w:t>
      </w:r>
    </w:p>
    <w:p w:rsidR="009F4DE7" w:rsidRDefault="00344932" w:rsidP="009F4DE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Az ezredfordulóra az utódállamokban megszűnt a Karolingok uralma. 877-ben a francia előkelők </w:t>
      </w:r>
      <w:proofErr w:type="spellStart"/>
      <w:r>
        <w:rPr>
          <w:rFonts w:asciiTheme="majorHAnsi" w:hAnsiTheme="majorHAnsi"/>
        </w:rPr>
        <w:t>Capet</w:t>
      </w:r>
      <w:proofErr w:type="spellEnd"/>
      <w:r>
        <w:rPr>
          <w:rFonts w:asciiTheme="majorHAnsi" w:hAnsiTheme="majorHAnsi"/>
        </w:rPr>
        <w:t xml:space="preserve"> Odót, Párizs grófját választották királyukká, s ezzel megkezdődött a több évszázados </w:t>
      </w:r>
      <w:proofErr w:type="spellStart"/>
      <w:r>
        <w:rPr>
          <w:rFonts w:asciiTheme="majorHAnsi" w:hAnsiTheme="majorHAnsi"/>
        </w:rPr>
        <w:t>Capet</w:t>
      </w:r>
      <w:proofErr w:type="spellEnd"/>
      <w:r>
        <w:rPr>
          <w:rFonts w:asciiTheme="majorHAnsi" w:hAnsiTheme="majorHAnsi"/>
        </w:rPr>
        <w:t xml:space="preserve"> dinasztia uralkodása.</w:t>
      </w:r>
    </w:p>
    <w:p w:rsidR="00811E07" w:rsidRDefault="009F4DE7" w:rsidP="0034493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811E07">
        <w:rPr>
          <w:rFonts w:asciiTheme="majorHAnsi" w:hAnsiTheme="majorHAnsi"/>
        </w:rPr>
        <w:t xml:space="preserve">A X-XI. </w:t>
      </w:r>
      <w:proofErr w:type="gramStart"/>
      <w:r w:rsidR="00811E07">
        <w:rPr>
          <w:rFonts w:asciiTheme="majorHAnsi" w:hAnsiTheme="majorHAnsi"/>
        </w:rPr>
        <w:t>században</w:t>
      </w:r>
      <w:proofErr w:type="gramEnd"/>
      <w:r w:rsidR="00811E07">
        <w:rPr>
          <w:rFonts w:asciiTheme="majorHAnsi" w:hAnsiTheme="majorHAnsi"/>
        </w:rPr>
        <w:t xml:space="preserve"> a dezintegrációs folyamat során meggyengült a központi hatalom. A király elvesztette uralmát nagyhűbéresei fölött, s a grófságok, báróságok mind szuverén módon működtek a királyi központi hatalomtól függetlenül.</w:t>
      </w:r>
    </w:p>
    <w:p w:rsidR="00811E07" w:rsidRDefault="00811E07" w:rsidP="0034493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Ezt követően ismét megjelentek a központosítási törekvések, s viszonylag nagyobb kiterjedésű hercegségek alakultak a francia térségben. </w:t>
      </w:r>
      <w:proofErr w:type="gramStart"/>
      <w:r>
        <w:rPr>
          <w:rFonts w:asciiTheme="majorHAnsi" w:hAnsiTheme="majorHAnsi"/>
        </w:rPr>
        <w:t>pl.</w:t>
      </w:r>
      <w:proofErr w:type="gramEnd"/>
      <w:r>
        <w:rPr>
          <w:rFonts w:asciiTheme="majorHAnsi" w:hAnsiTheme="majorHAnsi"/>
        </w:rPr>
        <w:t xml:space="preserve">: Normandia, Anjou hercegsége, </w:t>
      </w:r>
      <w:proofErr w:type="spellStart"/>
      <w:r>
        <w:rPr>
          <w:rFonts w:asciiTheme="majorHAnsi" w:hAnsiTheme="majorHAnsi"/>
        </w:rPr>
        <w:t>Ill</w:t>
      </w:r>
      <w:proofErr w:type="spellEnd"/>
      <w:r>
        <w:rPr>
          <w:rFonts w:asciiTheme="majorHAnsi" w:hAnsiTheme="majorHAnsi"/>
        </w:rPr>
        <w:t xml:space="preserve"> de France - a Párizs környéki területek, a későbbi francia királyság központja.</w:t>
      </w:r>
    </w:p>
    <w:p w:rsidR="00C108D6" w:rsidRDefault="001F0077" w:rsidP="0034493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C108D6">
        <w:rPr>
          <w:rFonts w:asciiTheme="majorHAnsi" w:hAnsiTheme="majorHAnsi"/>
        </w:rPr>
        <w:t xml:space="preserve">A </w:t>
      </w:r>
      <w:proofErr w:type="spellStart"/>
      <w:r w:rsidR="00C108D6">
        <w:rPr>
          <w:rFonts w:asciiTheme="majorHAnsi" w:hAnsiTheme="majorHAnsi"/>
        </w:rPr>
        <w:t>Capeting</w:t>
      </w:r>
      <w:proofErr w:type="spellEnd"/>
      <w:r w:rsidR="00C108D6">
        <w:rPr>
          <w:rFonts w:asciiTheme="majorHAnsi" w:hAnsiTheme="majorHAnsi"/>
        </w:rPr>
        <w:t xml:space="preserve"> dinasztia államépítő törekvései és </w:t>
      </w:r>
      <w:proofErr w:type="gramStart"/>
      <w:r w:rsidR="00C108D6">
        <w:rPr>
          <w:rFonts w:asciiTheme="majorHAnsi" w:hAnsiTheme="majorHAnsi"/>
        </w:rPr>
        <w:t>terület gyarapodásaik</w:t>
      </w:r>
      <w:proofErr w:type="gramEnd"/>
      <w:r w:rsidR="00C108D6">
        <w:rPr>
          <w:rFonts w:asciiTheme="majorHAnsi" w:hAnsiTheme="majorHAnsi"/>
        </w:rPr>
        <w:t>:</w:t>
      </w:r>
    </w:p>
    <w:p w:rsidR="00C108D6" w:rsidRDefault="00C108D6" w:rsidP="00C108D6">
      <w:pPr>
        <w:pStyle w:val="Listaszerbekezds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I. Fülöp – még csak tartományúri szinten kormányozott saját földjein</w:t>
      </w:r>
    </w:p>
    <w:p w:rsidR="00C108D6" w:rsidRDefault="00C108D6" w:rsidP="00C108D6">
      <w:pPr>
        <w:pStyle w:val="Listaszerbekezds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VII. Lajos – megszerzi </w:t>
      </w:r>
      <w:proofErr w:type="spellStart"/>
      <w:r>
        <w:rPr>
          <w:rFonts w:asciiTheme="majorHAnsi" w:hAnsiTheme="majorHAnsi"/>
        </w:rPr>
        <w:t>Aquitániát</w:t>
      </w:r>
      <w:proofErr w:type="spellEnd"/>
    </w:p>
    <w:p w:rsidR="00C108D6" w:rsidRDefault="00C108D6" w:rsidP="00C108D6">
      <w:pPr>
        <w:pStyle w:val="Listaszerbekezds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Fülöp Ágost – 1214-es </w:t>
      </w:r>
      <w:proofErr w:type="spellStart"/>
      <w:r>
        <w:rPr>
          <w:rFonts w:asciiTheme="majorHAnsi" w:hAnsiTheme="majorHAnsi"/>
        </w:rPr>
        <w:t>Bouvines-i</w:t>
      </w:r>
      <w:proofErr w:type="spellEnd"/>
      <w:r>
        <w:rPr>
          <w:rFonts w:asciiTheme="majorHAnsi" w:hAnsiTheme="majorHAnsi"/>
        </w:rPr>
        <w:t xml:space="preserve"> csatában legyőzi Jánost, Anglia királyát, aki egyben hűbérese is volt Franciaországi tartományai révén. Végül hűbérúri jogaival élve vetette ki francia birtokaiból az angol királyt.</w:t>
      </w:r>
    </w:p>
    <w:p w:rsidR="00C108D6" w:rsidRDefault="00C108D6" w:rsidP="00C108D6">
      <w:pPr>
        <w:pStyle w:val="Listaszerbekezds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VIII. Lajos </w:t>
      </w:r>
      <w:proofErr w:type="gramStart"/>
      <w:r>
        <w:rPr>
          <w:rFonts w:asciiTheme="majorHAnsi" w:hAnsiTheme="majorHAnsi"/>
        </w:rPr>
        <w:t>dél felé</w:t>
      </w:r>
      <w:proofErr w:type="gramEnd"/>
      <w:r>
        <w:rPr>
          <w:rFonts w:asciiTheme="majorHAnsi" w:hAnsiTheme="majorHAnsi"/>
        </w:rPr>
        <w:t xml:space="preserve"> terjeszkedett, átszer</w:t>
      </w:r>
      <w:r w:rsidR="001F0077">
        <w:rPr>
          <w:rFonts w:asciiTheme="majorHAnsi" w:hAnsiTheme="majorHAnsi"/>
        </w:rPr>
        <w:t>vezte a területi egységeket</w:t>
      </w:r>
    </w:p>
    <w:p w:rsidR="001F0077" w:rsidRDefault="001F0077" w:rsidP="001F0077">
      <w:pPr>
        <w:pStyle w:val="Listaszerbekezds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IX. Szent Lajos az egész országra érvényes törvényeket bocsátott ki</w:t>
      </w:r>
    </w:p>
    <w:p w:rsidR="001F0077" w:rsidRDefault="001F0077" w:rsidP="001F007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Az Angliával vívott 100 éves </w:t>
      </w:r>
      <w:proofErr w:type="gramStart"/>
      <w:r>
        <w:rPr>
          <w:rFonts w:asciiTheme="majorHAnsi" w:hAnsiTheme="majorHAnsi"/>
        </w:rPr>
        <w:t>háború(</w:t>
      </w:r>
      <w:proofErr w:type="gramEnd"/>
      <w:r>
        <w:rPr>
          <w:rFonts w:asciiTheme="majorHAnsi" w:hAnsiTheme="majorHAnsi"/>
        </w:rPr>
        <w:t xml:space="preserve">1338-1453-ig) során többször is vereséget szenvedett Franciaország végül sikeresen lábalt ki a háború okozta csapásokból, s a XVI. század közepétől Európában mintaértékűnek számító abszolutista rendszert hoztak létre.  </w:t>
      </w:r>
    </w:p>
    <w:p w:rsidR="008E25EF" w:rsidRDefault="008E25EF" w:rsidP="001F0077">
      <w:pPr>
        <w:rPr>
          <w:rFonts w:asciiTheme="majorHAnsi" w:hAnsiTheme="majorHAnsi"/>
        </w:rPr>
      </w:pPr>
    </w:p>
    <w:p w:rsidR="008E25EF" w:rsidRPr="001F0077" w:rsidRDefault="008E25EF" w:rsidP="001F0077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forrás</w:t>
      </w:r>
      <w:proofErr w:type="gramEnd"/>
      <w:r>
        <w:rPr>
          <w:rFonts w:asciiTheme="majorHAnsi" w:hAnsiTheme="majorHAnsi"/>
        </w:rPr>
        <w:t>: Mezey Barna – Szente Zoltán – Európai Alkotmány és Parlamentarizmustörténet, Osiris kiadó</w:t>
      </w:r>
    </w:p>
    <w:sectPr w:rsidR="008E25EF" w:rsidRPr="001F0077" w:rsidSect="00673A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A3503"/>
    <w:multiLevelType w:val="hybridMultilevel"/>
    <w:tmpl w:val="ECAADF5E"/>
    <w:lvl w:ilvl="0" w:tplc="E31657CE">
      <w:start w:val="18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157E4"/>
    <w:multiLevelType w:val="hybridMultilevel"/>
    <w:tmpl w:val="18B8BE20"/>
    <w:lvl w:ilvl="0" w:tplc="70F277A2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40EE7"/>
    <w:multiLevelType w:val="hybridMultilevel"/>
    <w:tmpl w:val="DC903744"/>
    <w:lvl w:ilvl="0" w:tplc="AF0CEAB6">
      <w:start w:val="18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F47D11"/>
    <w:multiLevelType w:val="hybridMultilevel"/>
    <w:tmpl w:val="83D28B1C"/>
    <w:lvl w:ilvl="0" w:tplc="2DBCF4E4">
      <w:start w:val="18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AC6FAA"/>
    <w:rsid w:val="001405EE"/>
    <w:rsid w:val="001B305A"/>
    <w:rsid w:val="001F0077"/>
    <w:rsid w:val="00321920"/>
    <w:rsid w:val="00344932"/>
    <w:rsid w:val="00673A6E"/>
    <w:rsid w:val="00811E07"/>
    <w:rsid w:val="008E25EF"/>
    <w:rsid w:val="009F4DE7"/>
    <w:rsid w:val="00A47ACE"/>
    <w:rsid w:val="00AC6FAA"/>
    <w:rsid w:val="00B62F94"/>
    <w:rsid w:val="00BD26B2"/>
    <w:rsid w:val="00BF53C9"/>
    <w:rsid w:val="00C108D6"/>
    <w:rsid w:val="00F8627E"/>
    <w:rsid w:val="00FA5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AC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AC6FA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449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0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2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Mészáros Andrea</dc:creator>
  <cp:keywords/>
  <dc:description/>
  <cp:lastModifiedBy>LeWiS</cp:lastModifiedBy>
  <cp:revision>2</cp:revision>
  <dcterms:created xsi:type="dcterms:W3CDTF">2008-10-26T21:45:00Z</dcterms:created>
  <dcterms:modified xsi:type="dcterms:W3CDTF">2008-10-26T21:45:00Z</dcterms:modified>
</cp:coreProperties>
</file>